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820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160"/>
        <w:gridCol w:w="3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 xml:space="preserve">专项（项目）资金绩效目标申报表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（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  <w:szCs w:val="28"/>
              </w:rPr>
              <w:t>填报单位（盖章）：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基本   情况</w:t>
            </w: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应急救援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专项资金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sym w:font="Wingdings 2" w:char="0052"/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用于开展水上交通应急救援工作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新邵县地方海事处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唐国盛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经常性□       一次性□        新增□         延续□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microsoft yahei" w:hAnsi="microsoft yahei" w:eastAsia="宋体" w:cs="microsoft yahei"/>
                <w:color w:val="333333"/>
                <w:sz w:val="18"/>
                <w:szCs w:val="18"/>
                <w:lang w:val="en-US" w:eastAsia="zh-CN"/>
              </w:rPr>
              <w:t>2019年年初预算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资金总额及  构成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项目投资总额：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万元。其中本年专项（项目）资金    万元（1.中央财政     万元，2.省级财政    万元，3.市级财政    万元，4.其它资金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万元）。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认真履行海事职责，确保全县水上交通安全。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完成时间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开展水上交通应急救援工作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2019.1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2019.12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2、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加强水上应急救援建设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年度  绩效  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  <w:lang w:eastAsia="zh-CN"/>
              </w:rPr>
              <w:t>提升水上交通应急救援能力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  产  出    指   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2019年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   绩效    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效  益   指  标 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确保全县水上交通安全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服务对象    满意度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财政部门审核 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  <w:jc w:val="center"/>
        </w:trPr>
        <w:tc>
          <w:tcPr>
            <w:tcW w:w="8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0" w:type="dxa"/>
          <w:trHeight w:val="859" w:hRule="atLeast"/>
          <w:jc w:val="center"/>
        </w:trPr>
        <w:tc>
          <w:tcPr>
            <w:tcW w:w="384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填报人：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李飞翔</w:t>
            </w:r>
          </w:p>
        </w:tc>
        <w:tc>
          <w:tcPr>
            <w:tcW w:w="566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13707395817</w:t>
            </w:r>
            <w:r>
              <w:rPr>
                <w:rFonts w:hint="eastAsia" w:ascii="黑体" w:hAnsi="黑体" w:eastAsia="黑体" w:cs="黑体"/>
                <w:sz w:val="24"/>
              </w:rPr>
              <w:t>填报时间：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2019</w:t>
            </w:r>
            <w:r>
              <w:rPr>
                <w:rFonts w:hint="eastAsia" w:ascii="黑体" w:hAnsi="黑体" w:eastAsia="黑体" w:cs="黑体"/>
                <w:sz w:val="24"/>
              </w:rPr>
              <w:t>年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sz w:val="24"/>
              </w:rPr>
              <w:t>月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sz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Narrow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icrosoft yahei">
    <w:altName w:val="MingLiU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Arial Narrow">
    <w:panose1 w:val="020B0606020202030204"/>
    <w:charset w:val="01"/>
    <w:family w:val="swiss"/>
    <w:pitch w:val="default"/>
    <w:sig w:usb0="00000287" w:usb1="00000800" w:usb2="00000000" w:usb3="00000000" w:csb0="2000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495D6F"/>
    <w:rsid w:val="185438B7"/>
    <w:rsid w:val="297975C9"/>
    <w:rsid w:val="47361198"/>
    <w:rsid w:val="63495D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2018-05-28T03:49:00Z</dcterms:created>
  <dc:creator>Administrator</dc:creator>
  <cp:lastModifiedBy>Administrator</cp:lastModifiedBy>
  <cp:lastPrinted>2019-05-15T06:40:44Z</cp:lastPrinted>
  <dcterms:modified xsi:type="dcterms:W3CDTF">2019-05-15T06:41:07Z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