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277" w:tblpY="186"/>
        <w:tblOverlap w:val="never"/>
        <w:tblW w:w="975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730"/>
        <w:gridCol w:w="205"/>
        <w:gridCol w:w="1064"/>
        <w:gridCol w:w="963"/>
        <w:gridCol w:w="59"/>
        <w:gridCol w:w="1470"/>
        <w:gridCol w:w="1470"/>
        <w:gridCol w:w="1470"/>
        <w:gridCol w:w="1087"/>
        <w:gridCol w:w="3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178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8" w:hRule="atLeast"/>
        </w:trPr>
        <w:tc>
          <w:tcPr>
            <w:tcW w:w="9755" w:type="dxa"/>
            <w:gridSpan w:val="11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专项（项目）资金绩效目标申报表                   （   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  <w:lang w:val="en-US" w:eastAsia="zh-CN"/>
              </w:rPr>
              <w:t>2020</w:t>
            </w:r>
            <w:r>
              <w:rPr>
                <w:rFonts w:hint="eastAsia" w:ascii="宋体" w:hAnsi="宋体" w:cs="宋体"/>
                <w:color w:val="000000"/>
                <w:kern w:val="0"/>
                <w:sz w:val="36"/>
                <w:szCs w:val="36"/>
              </w:rPr>
              <w:t xml:space="preserve"> 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3875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填报单位（盖章）：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基本   情况</w:t>
            </w: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名称</w:t>
            </w:r>
          </w:p>
        </w:tc>
        <w:tc>
          <w:tcPr>
            <w:tcW w:w="24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新型工业化引导资金工作经费</w:t>
            </w:r>
          </w:p>
        </w:tc>
        <w:tc>
          <w:tcPr>
            <w:tcW w:w="147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类别</w:t>
            </w:r>
          </w:p>
        </w:tc>
        <w:tc>
          <w:tcPr>
            <w:tcW w:w="1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</w:p>
        </w:tc>
        <w:tc>
          <w:tcPr>
            <w:tcW w:w="14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项目资金□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主要内容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具体负责为企业服务，加快企业发展、培育、扩大企业规模，用于指导企业发展，保持县域经济平稳运行等工作经费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实施单位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新邵县科技和工业信息化局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单位责任人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王图强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属性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经常性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一次性□        新增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延续□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立项依据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新党发【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2007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】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资金总额及  构成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项目投资总额：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万元。其中本年专项（项目）资金 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万元（1.中央财政     万元，2.省级财政    万元，3.市级财政    万元，4.其它资金 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168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万元）。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</w:trPr>
        <w:tc>
          <w:tcPr>
            <w:tcW w:w="8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9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必要性和可行性论证结论</w:t>
            </w:r>
          </w:p>
        </w:tc>
        <w:tc>
          <w:tcPr>
            <w:tcW w:w="69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加快企业发展、培育、扩大企业。规模，保持县域经济平稳运行，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推动全县工业经济又好又快发展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实施进度计划</w:t>
            </w: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实施内容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开始时间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完成时间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具体负责为企业服务，加快企业发展、培育、扩大企业规模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2020年1月1日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2020年12月31日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</w:trPr>
        <w:tc>
          <w:tcPr>
            <w:tcW w:w="8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30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长期绩效目标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eastAsia="zh-CN"/>
              </w:rPr>
              <w:t>加快我县工业产业的发展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绩效  目标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top"/>
          </w:tcPr>
          <w:p>
            <w:pPr>
              <w:widowControl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-SA"/>
              </w:rPr>
              <w:t>完成市里下达的任务目标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年度   绩效    指标</w:t>
            </w: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  产  出    指   标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数量指标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right="-214" w:rightChars="-102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业务安排专项经费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完成市里相关任务指标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质量指标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年初预算，专款专用，计划调剂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18"/>
                <w:szCs w:val="18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</w:rPr>
              <w:t>推动全县工业经济又好又快发展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时效指标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年底完成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成本指标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业务经费不超出预算，超支审批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 xml:space="preserve">         效  益   指  标 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指标类型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指标内容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经济效益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促进新邵经济发展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推动经济发展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社会效益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提升政府形象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加强工业运行，推动工业发展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环境效益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可持续影响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保持工业经济持续发展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服务对象    满意度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宋体" w:eastAsia="仿宋_GB2312" w:cs="宋体"/>
                <w:szCs w:val="21"/>
              </w:rPr>
              <w:t>群众满意度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/>
              </w:rPr>
              <w:t>&gt;95%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</w:trPr>
        <w:tc>
          <w:tcPr>
            <w:tcW w:w="85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086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…</w:t>
            </w:r>
          </w:p>
        </w:tc>
        <w:tc>
          <w:tcPr>
            <w:tcW w:w="29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  <w:tc>
          <w:tcPr>
            <w:tcW w:w="29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需要说明的问题</w:t>
            </w:r>
          </w:p>
        </w:tc>
        <w:tc>
          <w:tcPr>
            <w:tcW w:w="890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85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财政部门审核 意见</w:t>
            </w:r>
          </w:p>
        </w:tc>
        <w:tc>
          <w:tcPr>
            <w:tcW w:w="7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对口业务股室审核意见　</w:t>
            </w:r>
          </w:p>
        </w:tc>
        <w:tc>
          <w:tcPr>
            <w:tcW w:w="8171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85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7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  <w:t>绩效管理股室审核意见</w:t>
            </w:r>
          </w:p>
        </w:tc>
        <w:tc>
          <w:tcPr>
            <w:tcW w:w="817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审核意见：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83" w:type="dxa"/>
          <w:trHeight w:val="874" w:hRule="atLeast"/>
        </w:trPr>
        <w:tc>
          <w:tcPr>
            <w:tcW w:w="381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填报人：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唐涛</w:t>
            </w:r>
          </w:p>
        </w:tc>
        <w:tc>
          <w:tcPr>
            <w:tcW w:w="5556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vAlign w:val="center"/>
          </w:tcPr>
          <w:p>
            <w:pPr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联系电话：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17707393185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 填报时间：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2020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 xml:space="preserve"> 年 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月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  <w:t>17</w:t>
            </w: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7A16D0"/>
    <w:rsid w:val="07C87D6A"/>
    <w:rsid w:val="175D4CD7"/>
    <w:rsid w:val="24CC03C6"/>
    <w:rsid w:val="25C10268"/>
    <w:rsid w:val="2BA337CE"/>
    <w:rsid w:val="2FC17F17"/>
    <w:rsid w:val="435F2F7F"/>
    <w:rsid w:val="4C1F2B6E"/>
    <w:rsid w:val="513C19F3"/>
    <w:rsid w:val="58C37A60"/>
    <w:rsid w:val="6F940E15"/>
    <w:rsid w:val="70E5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2020-04-21T00:17:00Z</cp:lastPrinted>
  <dcterms:modified xsi:type="dcterms:W3CDTF">2020-05-20T01:40:21Z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