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3"/>
                <w:szCs w:val="13"/>
                <w:lang w:eastAsia="zh-CN"/>
              </w:rPr>
              <w:t>义务教育公用经费（已按标准预算到各单位6260，根据当年上级指标6388补足368万元）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368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eastAsia="zh-CN"/>
              </w:rPr>
              <w:t>省级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368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100" w:beforeAutospacing="1" w:after="100" w:afterAutospacing="1"/>
              <w:ind w:left="0" w:leftChars="0" w:right="0" w:rightChars="0" w:firstLine="360" w:firstLineChars="200"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18"/>
                <w:szCs w:val="18"/>
                <w:lang w:val="en-US" w:eastAsia="zh-CN" w:bidi="ar"/>
              </w:rPr>
              <w:t>支持统筹改善义务教育薄弱学校基本办学条件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18"/>
                <w:szCs w:val="18"/>
                <w:lang w:val="en-US" w:eastAsia="zh-CN" w:bidi="ar"/>
              </w:rPr>
              <w:t>支持统筹改善义务教育薄弱学校基本办学条件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15"/>
                <w:szCs w:val="15"/>
                <w:lang w:val="en-US" w:eastAsia="zh-CN" w:bidi="ar"/>
              </w:rPr>
              <w:t>改善义务教育薄弱学校基本办学条件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所有义务教育阶段学校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15"/>
                <w:szCs w:val="15"/>
                <w:lang w:val="en-US" w:eastAsia="zh-CN" w:bidi="ar"/>
              </w:rPr>
              <w:t>改善义务教育薄弱学校基本办学条件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15"/>
                <w:szCs w:val="15"/>
                <w:lang w:val="en-US" w:eastAsia="zh-CN" w:bidi="ar"/>
              </w:rPr>
              <w:t>改善义务教育薄弱学校基本办学条件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12月30日前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368</w:t>
            </w:r>
            <w:bookmarkStart w:id="0" w:name="_GoBack"/>
            <w:bookmarkEnd w:id="0"/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15"/>
                <w:szCs w:val="15"/>
                <w:lang w:val="en-US" w:eastAsia="zh-CN" w:bidi="ar"/>
              </w:rPr>
              <w:t>改善义务教育薄弱学校基本办学条件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所有义务教育阶段学校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群众对政府服务职能更加满意。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1"/>
                <w:szCs w:val="21"/>
              </w:rPr>
              <w:t>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064595E"/>
    <w:rsid w:val="12CC3705"/>
    <w:rsid w:val="1E4F56B1"/>
    <w:rsid w:val="2AC861D6"/>
    <w:rsid w:val="2CCF2931"/>
    <w:rsid w:val="2E1648DC"/>
    <w:rsid w:val="2F7572A6"/>
    <w:rsid w:val="49675750"/>
    <w:rsid w:val="49AE10FF"/>
    <w:rsid w:val="4C534702"/>
    <w:rsid w:val="4F6F6B28"/>
    <w:rsid w:val="501D651B"/>
    <w:rsid w:val="543507AB"/>
    <w:rsid w:val="56396EEE"/>
    <w:rsid w:val="5AE24A27"/>
    <w:rsid w:val="6B2673DA"/>
    <w:rsid w:val="74443AB8"/>
    <w:rsid w:val="75581F1B"/>
    <w:rsid w:val="7969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2021-01-23T05:52:33Z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