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承办市第29届中小学生田径会专项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</w:rPr>
              <w:t>承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  <w:lang w:eastAsia="zh-CN"/>
              </w:rPr>
              <w:t>办好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</w:rPr>
              <w:t>市第29届中小学生田径会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</w:rPr>
              <w:t>承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  <w:lang w:eastAsia="zh-CN"/>
              </w:rPr>
              <w:t>办好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</w:rPr>
              <w:t>市第29届中小学生田径会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承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  <w:lang w:eastAsia="zh-CN"/>
              </w:rPr>
              <w:t>办好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市第29届中小学生田径会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承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  <w:lang w:eastAsia="zh-CN"/>
              </w:rPr>
              <w:t>办好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市第29届中小学生田径会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承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  <w:lang w:eastAsia="zh-CN"/>
              </w:rPr>
              <w:t>办好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市第29届中小学生田径会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承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  <w:lang w:eastAsia="zh-CN"/>
              </w:rPr>
              <w:t>办好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市第29届中小学生田径会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承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  <w:lang w:eastAsia="zh-CN"/>
              </w:rPr>
              <w:t>办好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市第29届中小学生田径会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承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  <w:lang w:eastAsia="zh-CN"/>
              </w:rPr>
              <w:t>办好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8"/>
                <w:szCs w:val="18"/>
                <w:shd w:val="clear" w:color="auto" w:fill="FFFFFF"/>
              </w:rPr>
              <w:t>市第29届中小学生田径会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社会对运动会</w:t>
            </w:r>
            <w:r>
              <w:rPr>
                <w:rFonts w:hint="eastAsia"/>
              </w:rPr>
              <w:t>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仿宋_GB2312" w:hAnsi="宋体"/>
                <w:color w:val="000000"/>
                <w:sz w:val="22"/>
              </w:rPr>
              <w:t>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4913920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5AE24A27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1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2021-01-23T05:14:52Z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