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AB6913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647399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AB6913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AB6913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AB691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Pr="00360785" w:rsidRDefault="00360785" w:rsidP="00360785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 w:rsidRPr="00360785">
              <w:rPr>
                <w:rFonts w:hint="eastAsia"/>
              </w:rPr>
              <w:t>渔溪河清洁小流域水土保持重点治理工程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AB691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AB6913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AB691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</w:t>
            </w:r>
            <w:r w:rsidR="00647399"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级</w:t>
            </w:r>
          </w:p>
          <w:p w:rsidR="00DC2ACF" w:rsidRDefault="005F176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财政补助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360785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AB691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Pr="00360785" w:rsidRDefault="00360785" w:rsidP="00360785">
            <w:pPr>
              <w:jc w:val="center"/>
            </w:pPr>
            <w:r w:rsidRPr="00360785">
              <w:rPr>
                <w:rFonts w:hint="eastAsia"/>
              </w:rPr>
              <w:t>中央水利发展资金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AB691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2012FE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Pr="00B2435C" w:rsidRDefault="007D3D6A" w:rsidP="007D3D6A">
            <w:r>
              <w:t>通过</w:t>
            </w:r>
            <w:r>
              <w:rPr>
                <w:rFonts w:hint="eastAsia"/>
              </w:rPr>
              <w:t>重点</w:t>
            </w:r>
            <w:r>
              <w:t>治理，提高了项目区的植被覆盖率。</w:t>
            </w:r>
            <w:r>
              <w:rPr>
                <w:rFonts w:hint="eastAsia"/>
              </w:rPr>
              <w:t>农业生产条件明显改善，为农业持续发展奠定基础。拓宽了群众收入渠道，加快了群众致富奔小康的步伐。</w:t>
            </w:r>
          </w:p>
        </w:tc>
      </w:tr>
      <w:tr w:rsidR="002012FE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Pr="00360785" w:rsidRDefault="002012FE" w:rsidP="00360785">
            <w:pPr>
              <w:widowControl/>
            </w:pPr>
            <w:r w:rsidRPr="00360785">
              <w:rPr>
                <w:rFonts w:hint="eastAsia"/>
              </w:rPr>
              <w:t>按规定完成</w:t>
            </w:r>
            <w:r w:rsidR="00360785" w:rsidRPr="00360785">
              <w:rPr>
                <w:rFonts w:hint="eastAsia"/>
              </w:rPr>
              <w:t>中央水利发展资金</w:t>
            </w:r>
            <w:r w:rsidR="00360785">
              <w:rPr>
                <w:rFonts w:hint="eastAsia"/>
              </w:rPr>
              <w:t>80</w:t>
            </w:r>
            <w:r w:rsidR="00B2435C" w:rsidRPr="00360785">
              <w:rPr>
                <w:rFonts w:hint="eastAsia"/>
              </w:rPr>
              <w:t>0</w:t>
            </w:r>
            <w:r w:rsidR="00360785">
              <w:rPr>
                <w:rFonts w:hint="eastAsia"/>
              </w:rPr>
              <w:t>万元，不超过</w:t>
            </w:r>
            <w:r w:rsidRPr="00360785">
              <w:rPr>
                <w:rFonts w:hint="eastAsia"/>
              </w:rPr>
              <w:t xml:space="preserve">预算支出。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67017" w:rsidRDefault="00667017" w:rsidP="00667017">
            <w:pPr>
              <w:jc w:val="left"/>
              <w:rPr>
                <w:sz w:val="18"/>
                <w:szCs w:val="18"/>
              </w:rPr>
            </w:pPr>
            <w:r w:rsidRPr="00667017">
              <w:rPr>
                <w:rFonts w:hint="eastAsia"/>
                <w:sz w:val="18"/>
                <w:szCs w:val="18"/>
              </w:rPr>
              <w:t>治理水土流失面积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67017" w:rsidRDefault="00667017" w:rsidP="00667017">
            <w:pPr>
              <w:jc w:val="left"/>
              <w:rPr>
                <w:szCs w:val="21"/>
              </w:rPr>
            </w:pPr>
            <w:r w:rsidRPr="00667017">
              <w:rPr>
                <w:rFonts w:hint="eastAsia"/>
                <w:szCs w:val="21"/>
              </w:rPr>
              <w:t>20.7km</w:t>
            </w:r>
            <w:r w:rsidRPr="00667017"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67017" w:rsidRDefault="00667017" w:rsidP="00667017">
            <w:pPr>
              <w:jc w:val="left"/>
              <w:rPr>
                <w:sz w:val="18"/>
                <w:szCs w:val="18"/>
              </w:rPr>
            </w:pPr>
            <w:r w:rsidRPr="00667017">
              <w:rPr>
                <w:rFonts w:hint="eastAsia"/>
                <w:sz w:val="18"/>
                <w:szCs w:val="18"/>
              </w:rPr>
              <w:t>治理崩岗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67017" w:rsidRDefault="00667017" w:rsidP="00667017">
            <w:pPr>
              <w:jc w:val="left"/>
              <w:rPr>
                <w:szCs w:val="21"/>
              </w:rPr>
            </w:pPr>
            <w:r w:rsidRPr="00667017">
              <w:rPr>
                <w:rFonts w:hint="eastAsia"/>
                <w:szCs w:val="21"/>
              </w:rPr>
              <w:t>17</w:t>
            </w:r>
            <w:r w:rsidRPr="00667017">
              <w:rPr>
                <w:rFonts w:hint="eastAsia"/>
                <w:szCs w:val="21"/>
              </w:rPr>
              <w:t>座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2012FE" w:rsidRPr="00333772" w:rsidTr="00500FD8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Pr="00667017" w:rsidRDefault="00667017" w:rsidP="00667017">
            <w:pPr>
              <w:jc w:val="left"/>
              <w:rPr>
                <w:sz w:val="18"/>
                <w:szCs w:val="18"/>
              </w:rPr>
            </w:pPr>
            <w:r w:rsidRPr="00667017">
              <w:rPr>
                <w:rFonts w:hint="eastAsia"/>
                <w:sz w:val="18"/>
                <w:szCs w:val="18"/>
              </w:rPr>
              <w:t>工程验收合格率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2FE" w:rsidRPr="00667017" w:rsidRDefault="00667017" w:rsidP="00667017">
            <w:pPr>
              <w:widowControl/>
              <w:jc w:val="left"/>
              <w:rPr>
                <w:rFonts w:ascii="仿宋" w:hAnsi="仿宋" w:cs="宋体"/>
                <w:color w:val="000000"/>
                <w:kern w:val="0"/>
                <w:szCs w:val="21"/>
              </w:rPr>
            </w:pPr>
            <w:r w:rsidRPr="00667017">
              <w:rPr>
                <w:rFonts w:ascii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2FE" w:rsidRPr="00333772" w:rsidRDefault="002012FE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67017" w:rsidRDefault="00147693" w:rsidP="00667017">
            <w:pPr>
              <w:jc w:val="left"/>
              <w:rPr>
                <w:szCs w:val="21"/>
              </w:rPr>
            </w:pPr>
            <w:r w:rsidRPr="0066701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12</w:t>
            </w:r>
            <w:r w:rsidRPr="006377D0">
              <w:rPr>
                <w:rFonts w:hint="eastAsia"/>
                <w:sz w:val="18"/>
                <w:szCs w:val="18"/>
              </w:rPr>
              <w:t>月</w:t>
            </w:r>
            <w:r w:rsidRPr="006377D0">
              <w:rPr>
                <w:rFonts w:hint="eastAsia"/>
                <w:sz w:val="18"/>
                <w:szCs w:val="18"/>
              </w:rPr>
              <w:t>31</w:t>
            </w:r>
            <w:r w:rsidRPr="006377D0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67017" w:rsidRDefault="00147693" w:rsidP="00333772">
            <w:pPr>
              <w:rPr>
                <w:szCs w:val="21"/>
              </w:rPr>
            </w:pPr>
            <w:r w:rsidRPr="00667017">
              <w:rPr>
                <w:szCs w:val="21"/>
              </w:rPr>
              <w:t>20</w:t>
            </w:r>
            <w:r w:rsidRPr="00667017">
              <w:rPr>
                <w:rFonts w:hint="eastAsia"/>
                <w:szCs w:val="21"/>
              </w:rPr>
              <w:t>21</w:t>
            </w:r>
            <w:r w:rsidRPr="00667017">
              <w:rPr>
                <w:szCs w:val="21"/>
              </w:rPr>
              <w:t>年年底前</w:t>
            </w:r>
            <w:r w:rsidRPr="0066701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67017" w:rsidRDefault="00147693" w:rsidP="00333772">
            <w:pPr>
              <w:rPr>
                <w:szCs w:val="21"/>
              </w:rPr>
            </w:pPr>
            <w:r w:rsidRPr="0066701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667017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单价控制在批复概算单价内，</w:t>
            </w:r>
            <w:r w:rsidR="00147693" w:rsidRPr="006377D0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67017" w:rsidRDefault="00667017" w:rsidP="00333772">
            <w:pPr>
              <w:rPr>
                <w:szCs w:val="21"/>
              </w:rPr>
            </w:pPr>
            <w:r w:rsidRPr="00667017">
              <w:rPr>
                <w:rFonts w:hint="eastAsia"/>
                <w:szCs w:val="21"/>
              </w:rPr>
              <w:t>80</w:t>
            </w:r>
            <w:r w:rsidR="00B2435C" w:rsidRPr="00667017">
              <w:rPr>
                <w:rFonts w:hint="eastAsia"/>
                <w:szCs w:val="21"/>
              </w:rPr>
              <w:t>0</w:t>
            </w:r>
            <w:r w:rsidR="00147693" w:rsidRPr="00667017">
              <w:rPr>
                <w:rFonts w:hint="eastAsia"/>
                <w:szCs w:val="21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C24BA" w:rsidRDefault="003C24BA" w:rsidP="003C24BA">
            <w:pPr>
              <w:rPr>
                <w:sz w:val="18"/>
                <w:szCs w:val="18"/>
              </w:rPr>
            </w:pPr>
            <w:r w:rsidRPr="003C24BA">
              <w:rPr>
                <w:rFonts w:ascii="宋体" w:hAnsi="宋体"/>
                <w:sz w:val="18"/>
                <w:szCs w:val="18"/>
              </w:rPr>
              <w:t>项目区效益完全发挥后，每年新增直接经济效益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3C24BA" w:rsidP="003C24BA">
            <w:pPr>
              <w:rPr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230</w:t>
            </w:r>
            <w:r w:rsidRPr="00165FF6">
              <w:rPr>
                <w:rFonts w:ascii="宋体" w:hAnsi="宋体"/>
              </w:rPr>
              <w:t>万元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C24BA" w:rsidRDefault="00147693" w:rsidP="00333772">
            <w:pPr>
              <w:rPr>
                <w:sz w:val="18"/>
                <w:szCs w:val="18"/>
              </w:rPr>
            </w:pPr>
            <w:r w:rsidRPr="003C24BA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C24BA" w:rsidRDefault="007D3D6A" w:rsidP="004E4B3A">
            <w:pPr>
              <w:rPr>
                <w:sz w:val="18"/>
                <w:szCs w:val="18"/>
              </w:rPr>
            </w:pPr>
            <w:r w:rsidRPr="003C24BA">
              <w:rPr>
                <w:rFonts w:ascii="宋体" w:hAnsi="宋体" w:hint="eastAsia"/>
                <w:sz w:val="18"/>
                <w:szCs w:val="18"/>
              </w:rPr>
              <w:t>农业生产条件明显改善，为农业持续发展奠定基础，群众收入</w:t>
            </w:r>
            <w:r w:rsidR="003C24BA" w:rsidRPr="003C24BA">
              <w:rPr>
                <w:rFonts w:hint="eastAsia"/>
                <w:sz w:val="18"/>
                <w:szCs w:val="18"/>
              </w:rPr>
              <w:t>逐步</w:t>
            </w:r>
            <w:r w:rsidRPr="003C24BA">
              <w:rPr>
                <w:rFonts w:ascii="宋体" w:hAnsi="宋体" w:hint="eastAsia"/>
                <w:sz w:val="18"/>
                <w:szCs w:val="18"/>
              </w:rPr>
              <w:t>提高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7D3D6A" w:rsidP="00333772">
            <w:pPr>
              <w:rPr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增加保水能力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777B99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  <w:r w:rsidR="007D3D6A">
              <w:rPr>
                <w:rFonts w:hint="eastAsia"/>
                <w:sz w:val="18"/>
                <w:szCs w:val="18"/>
              </w:rPr>
              <w:t>万</w:t>
            </w:r>
            <w:r w:rsidR="007D3D6A">
              <w:rPr>
                <w:rFonts w:hint="eastAsia"/>
                <w:sz w:val="18"/>
                <w:szCs w:val="18"/>
              </w:rPr>
              <w:t>m</w:t>
            </w:r>
            <w:r w:rsidR="007D3D6A" w:rsidRPr="003C24BA">
              <w:rPr>
                <w:rFonts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7D3D6A" w:rsidP="00333772">
            <w:r w:rsidRPr="00165FF6">
              <w:rPr>
                <w:rFonts w:ascii="宋体" w:hAnsi="宋体"/>
              </w:rPr>
              <w:t>减沙减蚀率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7D3D6A" w:rsidP="003C24BA">
            <w:pPr>
              <w:jc w:val="left"/>
            </w:pPr>
            <w:r>
              <w:rPr>
                <w:rFonts w:hint="eastAsia"/>
              </w:rPr>
              <w:t>8</w:t>
            </w:r>
            <w:r w:rsidR="003C24BA">
              <w:rPr>
                <w:rFonts w:hint="eastAsia"/>
              </w:rPr>
              <w:t>0</w:t>
            </w:r>
            <w:r>
              <w:rPr>
                <w:rFonts w:hint="eastAsia"/>
              </w:rPr>
              <w:t>%</w:t>
            </w:r>
            <w:r w:rsidR="003C24BA">
              <w:rPr>
                <w:rFonts w:hint="eastAsia"/>
              </w:rPr>
              <w:t>以上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2012FE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2FE" w:rsidRDefault="002012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2FE" w:rsidRDefault="00011066" w:rsidP="004E4B3A">
            <w:pPr>
              <w:rPr>
                <w:sz w:val="24"/>
              </w:rPr>
            </w:pPr>
            <w:r>
              <w:rPr>
                <w:rFonts w:hint="eastAsia"/>
              </w:rPr>
              <w:t>加强建后管护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2FE" w:rsidRDefault="00011066" w:rsidP="004E4B3A">
            <w:pPr>
              <w:rPr>
                <w:sz w:val="24"/>
              </w:rPr>
            </w:pP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工程良性运行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12FE" w:rsidRPr="00333772" w:rsidRDefault="002012FE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AB6913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AB6913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A55" w:rsidRDefault="00A95A55" w:rsidP="00DC2ACF">
      <w:r>
        <w:separator/>
      </w:r>
    </w:p>
  </w:endnote>
  <w:endnote w:type="continuationSeparator" w:id="1">
    <w:p w:rsidR="00A95A55" w:rsidRDefault="00A95A55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3A5E06">
        <w:pPr>
          <w:pStyle w:val="a3"/>
          <w:jc w:val="center"/>
        </w:pPr>
        <w:r w:rsidRPr="003A5E06">
          <w:fldChar w:fldCharType="begin"/>
        </w:r>
        <w:r w:rsidR="00AB6913">
          <w:instrText xml:space="preserve"> PAGE   \* MERGEFORMAT </w:instrText>
        </w:r>
        <w:r w:rsidRPr="003A5E06">
          <w:fldChar w:fldCharType="separate"/>
        </w:r>
        <w:r w:rsidR="005F176D" w:rsidRPr="005F176D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A55" w:rsidRDefault="00A95A55" w:rsidP="00DC2ACF">
      <w:r>
        <w:separator/>
      </w:r>
    </w:p>
  </w:footnote>
  <w:footnote w:type="continuationSeparator" w:id="1">
    <w:p w:rsidR="00A95A55" w:rsidRDefault="00A95A55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1066"/>
    <w:rsid w:val="00016CF1"/>
    <w:rsid w:val="0004574E"/>
    <w:rsid w:val="00077BA1"/>
    <w:rsid w:val="0014390D"/>
    <w:rsid w:val="00147693"/>
    <w:rsid w:val="00192186"/>
    <w:rsid w:val="001A4D48"/>
    <w:rsid w:val="001C70D8"/>
    <w:rsid w:val="002012FE"/>
    <w:rsid w:val="00275109"/>
    <w:rsid w:val="002D538D"/>
    <w:rsid w:val="00321A76"/>
    <w:rsid w:val="00333772"/>
    <w:rsid w:val="003469AB"/>
    <w:rsid w:val="00360785"/>
    <w:rsid w:val="00373CD1"/>
    <w:rsid w:val="003A0734"/>
    <w:rsid w:val="003A5E06"/>
    <w:rsid w:val="003C24BA"/>
    <w:rsid w:val="004B033E"/>
    <w:rsid w:val="004B11C4"/>
    <w:rsid w:val="004E4B3A"/>
    <w:rsid w:val="004F147B"/>
    <w:rsid w:val="004F1DDD"/>
    <w:rsid w:val="005356D4"/>
    <w:rsid w:val="00571B9C"/>
    <w:rsid w:val="005A5A01"/>
    <w:rsid w:val="005F176D"/>
    <w:rsid w:val="00606629"/>
    <w:rsid w:val="0061506E"/>
    <w:rsid w:val="006377D0"/>
    <w:rsid w:val="00647399"/>
    <w:rsid w:val="00667017"/>
    <w:rsid w:val="00667460"/>
    <w:rsid w:val="006C6047"/>
    <w:rsid w:val="006F12B3"/>
    <w:rsid w:val="00721F2F"/>
    <w:rsid w:val="00777B99"/>
    <w:rsid w:val="007A1C33"/>
    <w:rsid w:val="007C41C1"/>
    <w:rsid w:val="007D3D6A"/>
    <w:rsid w:val="00807297"/>
    <w:rsid w:val="008113AD"/>
    <w:rsid w:val="0084662E"/>
    <w:rsid w:val="0095000C"/>
    <w:rsid w:val="00953561"/>
    <w:rsid w:val="00970037"/>
    <w:rsid w:val="009B52EC"/>
    <w:rsid w:val="009F30B7"/>
    <w:rsid w:val="00A022AC"/>
    <w:rsid w:val="00A25787"/>
    <w:rsid w:val="00A95A55"/>
    <w:rsid w:val="00AB6913"/>
    <w:rsid w:val="00AB7F67"/>
    <w:rsid w:val="00AC7552"/>
    <w:rsid w:val="00AD274B"/>
    <w:rsid w:val="00B2435C"/>
    <w:rsid w:val="00B54696"/>
    <w:rsid w:val="00B84235"/>
    <w:rsid w:val="00BA59DC"/>
    <w:rsid w:val="00BF1DAA"/>
    <w:rsid w:val="00C7774B"/>
    <w:rsid w:val="00CD4E74"/>
    <w:rsid w:val="00CF7022"/>
    <w:rsid w:val="00DA5AAA"/>
    <w:rsid w:val="00DC2ACF"/>
    <w:rsid w:val="00DD4F7C"/>
    <w:rsid w:val="00DE3141"/>
    <w:rsid w:val="00E90B36"/>
    <w:rsid w:val="00EB6C2D"/>
    <w:rsid w:val="00EC0990"/>
    <w:rsid w:val="00EC34AF"/>
    <w:rsid w:val="00ED4813"/>
    <w:rsid w:val="00F22AC3"/>
    <w:rsid w:val="00F766C7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145</Words>
  <Characters>828</Characters>
  <Application>Microsoft Office Word</Application>
  <DocSecurity>0</DocSecurity>
  <Lines>6</Lines>
  <Paragraphs>1</Paragraphs>
  <ScaleCrop>false</ScaleCrop>
  <Company>china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2021-01-21T08:21:00Z</dcterms:created>
  <dcterms:modified xsi:type="dcterms:W3CDTF">2021-05-26T00:39:00Z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