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7B" w:rsidRDefault="0055137B" w:rsidP="0055137B">
      <w:pPr>
        <w:adjustRightInd w:val="0"/>
        <w:spacing w:line="580" w:lineRule="exact"/>
        <w:ind w:left="480" w:right="641" w:hanging="48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5</w:t>
      </w:r>
    </w:p>
    <w:p w:rsidR="0055137B" w:rsidRDefault="000830CD" w:rsidP="0055137B">
      <w:pPr>
        <w:adjustRightInd w:val="0"/>
        <w:spacing w:line="580" w:lineRule="exact"/>
        <w:ind w:left="540" w:right="641" w:hanging="540"/>
        <w:jc w:val="center"/>
        <w:rPr>
          <w:rFonts w:ascii="黑体" w:eastAsia="黑体" w:hAnsi="黑体" w:cs="黑体"/>
          <w:sz w:val="36"/>
          <w:szCs w:val="36"/>
        </w:rPr>
      </w:pPr>
      <w:r>
        <w:rPr>
          <w:rFonts w:ascii="黑体" w:eastAsia="黑体" w:hAnsi="黑体" w:cs="黑体" w:hint="eastAsia"/>
          <w:sz w:val="36"/>
          <w:szCs w:val="36"/>
        </w:rPr>
        <w:t>新邵五中</w:t>
      </w:r>
      <w:r w:rsidR="0055137B">
        <w:rPr>
          <w:rFonts w:ascii="黑体" w:eastAsia="黑体" w:hAnsi="黑体" w:cs="黑体" w:hint="eastAsia"/>
          <w:sz w:val="36"/>
          <w:szCs w:val="36"/>
        </w:rPr>
        <w:t>部门整体支出绩效自评报告</w:t>
      </w:r>
    </w:p>
    <w:p w:rsidR="0055137B" w:rsidRDefault="0055137B" w:rsidP="0055137B">
      <w:pPr>
        <w:adjustRightInd w:val="0"/>
        <w:spacing w:line="580" w:lineRule="exact"/>
        <w:ind w:left="480" w:right="641" w:hanging="480"/>
        <w:rPr>
          <w:rFonts w:ascii="仿宋" w:eastAsia="仿宋" w:hAnsi="仿宋" w:cs="仿宋"/>
          <w:sz w:val="32"/>
          <w:szCs w:val="32"/>
        </w:rPr>
      </w:pPr>
    </w:p>
    <w:p w:rsidR="00456DE0" w:rsidRDefault="00456DE0" w:rsidP="00456DE0">
      <w:pPr>
        <w:spacing w:line="600" w:lineRule="atLeast"/>
        <w:ind w:left="1" w:firstLineChars="221" w:firstLine="707"/>
        <w:rPr>
          <w:rFonts w:ascii="仿宋" w:eastAsia="仿宋" w:hAnsi="仿宋" w:cs="仿宋"/>
          <w:sz w:val="32"/>
          <w:szCs w:val="32"/>
        </w:rPr>
      </w:pPr>
      <w:r>
        <w:rPr>
          <w:rFonts w:ascii="仿宋" w:eastAsia="仿宋" w:hAnsi="仿宋" w:cs="仿宋" w:hint="eastAsia"/>
          <w:sz w:val="32"/>
          <w:szCs w:val="32"/>
        </w:rPr>
        <w:t>为全面掌握2021年财政资金使用情况及取得的效果，进一步规范和加强财政资金管理，切实提高财政资金使用效益，根据《中共湖南省委办公厅 湖南省人民政府办公厅关于全面实施预算绩效管理的实施意见》（湘办发〔2019〕10号）《湖南省财政厅关于印发&lt;湖南省预算支出绩效评价管理办法&gt;的通知》（湘财绩〔2020〕7号）《中共新邵县委办公室 新邵县人民政府办公室关于全面深化预算绩效管理的实施意见》（新党办发〔2021〕3号）的要求，</w:t>
      </w:r>
      <w:r w:rsidRPr="00274575">
        <w:rPr>
          <w:rFonts w:ascii="仿宋" w:eastAsia="仿宋" w:hAnsi="仿宋" w:cs="宋体" w:hint="eastAsia"/>
          <w:color w:val="1E1E1E"/>
          <w:kern w:val="0"/>
          <w:sz w:val="32"/>
          <w:szCs w:val="32"/>
        </w:rPr>
        <w:t>我校于202</w:t>
      </w:r>
      <w:r w:rsidR="001E4BEB">
        <w:rPr>
          <w:rFonts w:ascii="仿宋" w:eastAsia="仿宋" w:hAnsi="仿宋" w:cs="宋体" w:hint="eastAsia"/>
          <w:color w:val="1E1E1E"/>
          <w:kern w:val="0"/>
          <w:sz w:val="32"/>
          <w:szCs w:val="32"/>
        </w:rPr>
        <w:t>2</w:t>
      </w:r>
      <w:r w:rsidRPr="00274575">
        <w:rPr>
          <w:rFonts w:ascii="仿宋" w:eastAsia="仿宋" w:hAnsi="仿宋" w:cs="宋体" w:hint="eastAsia"/>
          <w:color w:val="1E1E1E"/>
          <w:kern w:val="0"/>
          <w:sz w:val="32"/>
          <w:szCs w:val="32"/>
        </w:rPr>
        <w:t>年01月01日至</w:t>
      </w:r>
      <w:r w:rsidR="001E4BEB">
        <w:rPr>
          <w:rFonts w:ascii="仿宋" w:eastAsia="仿宋" w:hAnsi="仿宋" w:cs="宋体" w:hint="eastAsia"/>
          <w:color w:val="1E1E1E"/>
          <w:kern w:val="0"/>
          <w:sz w:val="32"/>
          <w:szCs w:val="32"/>
        </w:rPr>
        <w:t>1</w:t>
      </w:r>
      <w:r w:rsidRPr="00274575">
        <w:rPr>
          <w:rFonts w:ascii="仿宋" w:eastAsia="仿宋" w:hAnsi="仿宋" w:cs="宋体" w:hint="eastAsia"/>
          <w:color w:val="1E1E1E"/>
          <w:kern w:val="0"/>
          <w:sz w:val="32"/>
          <w:szCs w:val="32"/>
        </w:rPr>
        <w:t>月31日，对</w:t>
      </w:r>
      <w:r w:rsidR="000830CD">
        <w:rPr>
          <w:rFonts w:ascii="仿宋" w:eastAsia="仿宋" w:hAnsi="仿宋" w:cs="宋体" w:hint="eastAsia"/>
          <w:color w:val="1E1E1E"/>
          <w:kern w:val="0"/>
          <w:sz w:val="32"/>
          <w:szCs w:val="32"/>
        </w:rPr>
        <w:t>新邵五中</w:t>
      </w:r>
      <w:r w:rsidRPr="00274575">
        <w:rPr>
          <w:rFonts w:ascii="仿宋" w:eastAsia="仿宋" w:hAnsi="仿宋" w:cs="宋体" w:hint="eastAsia"/>
          <w:color w:val="1E1E1E"/>
          <w:kern w:val="0"/>
          <w:sz w:val="32"/>
          <w:szCs w:val="32"/>
        </w:rPr>
        <w:t>202</w:t>
      </w:r>
      <w:r>
        <w:rPr>
          <w:rFonts w:ascii="仿宋" w:eastAsia="仿宋" w:hAnsi="仿宋" w:cs="宋体" w:hint="eastAsia"/>
          <w:color w:val="1E1E1E"/>
          <w:kern w:val="0"/>
          <w:sz w:val="32"/>
          <w:szCs w:val="32"/>
        </w:rPr>
        <w:t>1</w:t>
      </w:r>
      <w:r w:rsidRPr="00274575">
        <w:rPr>
          <w:rFonts w:ascii="仿宋" w:eastAsia="仿宋" w:hAnsi="仿宋" w:cs="宋体" w:hint="eastAsia"/>
          <w:color w:val="1E1E1E"/>
          <w:kern w:val="0"/>
          <w:sz w:val="32"/>
          <w:szCs w:val="32"/>
        </w:rPr>
        <w:t>年部门整体资金使用情况进行绩效评价。在评价过程中，我们秉着独立、客观、公正的原则，根据设定的绩效目标，运用科学、合理的绩效评价指标、评价标准和评价方法，对新邵县</w:t>
      </w:r>
      <w:r w:rsidR="001E4BEB">
        <w:rPr>
          <w:rFonts w:ascii="仿宋" w:eastAsia="仿宋" w:hAnsi="仿宋" w:cs="宋体" w:hint="eastAsia"/>
          <w:color w:val="1E1E1E"/>
          <w:kern w:val="0"/>
          <w:sz w:val="32"/>
          <w:szCs w:val="32"/>
        </w:rPr>
        <w:t>第五中学</w:t>
      </w:r>
      <w:r w:rsidRPr="00274575">
        <w:rPr>
          <w:rFonts w:ascii="仿宋" w:eastAsia="仿宋" w:hAnsi="仿宋" w:cs="宋体" w:hint="eastAsia"/>
          <w:color w:val="1E1E1E"/>
          <w:kern w:val="0"/>
          <w:sz w:val="32"/>
          <w:szCs w:val="32"/>
        </w:rPr>
        <w:t>部门整体支出进行绩效自评。现将绩效自评结果报告如下：</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一、部门概况</w:t>
      </w:r>
    </w:p>
    <w:p w:rsidR="0055137B" w:rsidRDefault="004964E0"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55137B">
        <w:rPr>
          <w:rFonts w:ascii="仿宋" w:eastAsia="仿宋" w:hAnsi="仿宋" w:cs="仿宋" w:hint="eastAsia"/>
          <w:sz w:val="32"/>
          <w:szCs w:val="32"/>
        </w:rPr>
        <w:t>部门基本情况。</w:t>
      </w:r>
    </w:p>
    <w:p w:rsidR="000830CD" w:rsidRPr="00D245DF" w:rsidRDefault="000830CD" w:rsidP="00D245DF">
      <w:pPr>
        <w:pStyle w:val="a7"/>
        <w:spacing w:before="0" w:beforeAutospacing="0" w:after="0" w:afterAutospacing="0"/>
        <w:ind w:leftChars="100" w:left="210" w:firstLineChars="200" w:firstLine="640"/>
        <w:rPr>
          <w:rFonts w:ascii="仿宋" w:eastAsia="仿宋" w:hAnsi="仿宋" w:cs="宋体"/>
          <w:color w:val="1E1E1E"/>
          <w:sz w:val="32"/>
          <w:szCs w:val="32"/>
        </w:rPr>
      </w:pPr>
      <w:r w:rsidRPr="00D245DF">
        <w:rPr>
          <w:rFonts w:ascii="仿宋" w:eastAsia="仿宋" w:hAnsi="仿宋" w:cs="宋体" w:hint="eastAsia"/>
          <w:color w:val="1E1E1E"/>
          <w:sz w:val="32"/>
          <w:szCs w:val="32"/>
        </w:rPr>
        <w:t>新邵五中溯源于1954年创办的一所市示范性农村高级中学。多年来，我校贯彻执行党的教育方针，努力办人民满意教育。截至今日，我校培养了一批涉及到政坛、工商、学者教授、医学专家、教坛名师等业界人才。</w:t>
      </w:r>
    </w:p>
    <w:p w:rsidR="000830CD" w:rsidRPr="00D245DF" w:rsidRDefault="000830CD" w:rsidP="000830CD">
      <w:pPr>
        <w:pStyle w:val="a7"/>
        <w:spacing w:before="0" w:beforeAutospacing="0" w:after="0" w:afterAutospacing="0"/>
        <w:ind w:left="420" w:hanging="420"/>
        <w:rPr>
          <w:rFonts w:ascii="仿宋" w:eastAsia="仿宋" w:hAnsi="仿宋" w:cs="宋体"/>
          <w:color w:val="1E1E1E"/>
          <w:sz w:val="32"/>
          <w:szCs w:val="32"/>
        </w:rPr>
      </w:pPr>
      <w:r w:rsidRPr="00D245DF">
        <w:rPr>
          <w:rFonts w:ascii="仿宋" w:eastAsia="仿宋" w:hAnsi="仿宋" w:cs="宋体" w:hint="eastAsia"/>
          <w:color w:val="1E1E1E"/>
          <w:sz w:val="32"/>
          <w:szCs w:val="32"/>
        </w:rPr>
        <w:lastRenderedPageBreak/>
        <w:t>目前，校园面积40余亩，校舍面积1.8万平方米，绿化面积0.7平方米，现有在职在岗教师65名教职工，退休教师26人，食堂及保安临时工人，共19个教学班，970余名学生。</w:t>
      </w:r>
    </w:p>
    <w:p w:rsidR="000830CD" w:rsidRPr="00D245DF" w:rsidRDefault="000830CD" w:rsidP="000830CD">
      <w:pPr>
        <w:pStyle w:val="a7"/>
        <w:spacing w:before="0" w:beforeAutospacing="0" w:after="0" w:afterAutospacing="0"/>
        <w:ind w:left="420" w:hanging="420"/>
        <w:rPr>
          <w:rFonts w:ascii="仿宋" w:eastAsia="仿宋" w:hAnsi="仿宋" w:cs="宋体"/>
          <w:color w:val="1E1E1E"/>
          <w:sz w:val="32"/>
          <w:szCs w:val="32"/>
        </w:rPr>
      </w:pPr>
      <w:bookmarkStart w:id="0" w:name="_GoBack"/>
      <w:bookmarkEnd w:id="0"/>
      <w:r w:rsidRPr="00D245DF">
        <w:rPr>
          <w:rFonts w:ascii="仿宋" w:eastAsia="仿宋" w:hAnsi="仿宋" w:cs="宋体" w:hint="eastAsia"/>
          <w:color w:val="1E1E1E"/>
          <w:sz w:val="32"/>
          <w:szCs w:val="32"/>
        </w:rPr>
        <w:t>正是长风破浪时，直挂云帆济沧海。新邵五中正以科学发展观为指全面推行素质教育，积极践行“以人为本，追求卓越”的办学理念和“一切为学生发展奠基，一切为教师成就服务”的办学方略。</w:t>
      </w:r>
    </w:p>
    <w:p w:rsidR="008A447D" w:rsidRPr="004964E0" w:rsidRDefault="004964E0" w:rsidP="004964E0">
      <w:pPr>
        <w:spacing w:line="420" w:lineRule="atLeast"/>
        <w:ind w:left="1" w:firstLineChars="220" w:firstLine="704"/>
        <w:rPr>
          <w:rFonts w:eastAsia="微软雅黑" w:cs="宋体"/>
          <w:color w:val="1E1E1E"/>
          <w:kern w:val="0"/>
        </w:rPr>
      </w:pPr>
      <w:r w:rsidRPr="004964E0">
        <w:rPr>
          <w:rFonts w:ascii="宋体" w:hAnsi="宋体" w:cs="宋体" w:hint="eastAsia"/>
          <w:bCs/>
          <w:color w:val="1E1E1E"/>
          <w:kern w:val="0"/>
          <w:sz w:val="32"/>
          <w:szCs w:val="32"/>
        </w:rPr>
        <w:t>2、</w:t>
      </w:r>
      <w:r w:rsidR="008A447D" w:rsidRPr="004964E0">
        <w:rPr>
          <w:rFonts w:ascii="仿宋" w:eastAsia="仿宋" w:hAnsi="仿宋" w:cs="宋体" w:hint="eastAsia"/>
          <w:bCs/>
          <w:color w:val="1E1E1E"/>
          <w:kern w:val="0"/>
          <w:sz w:val="32"/>
          <w:szCs w:val="32"/>
        </w:rPr>
        <w:t>主要工作职责</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1</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贯彻执行四项基本原则和党的教育方针，以及其他各项方针、政策。</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2</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坚持以教学为中心，努力提高教学质量，不断研究和改进教学方法，不断提高教学水平。</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3</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加强师资队伍建设，不断提高师资队伍素质。</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4</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组织编制和实施学校的长期规划、年度计划和学期计划。</w:t>
      </w:r>
      <w:r w:rsidRPr="00274575">
        <w:rPr>
          <w:rFonts w:ascii="MS Mincho" w:eastAsia="MS Mincho" w:hAnsi="MS Mincho" w:cs="MS Mincho" w:hint="eastAsia"/>
          <w:color w:val="1E1E1E"/>
          <w:kern w:val="0"/>
          <w:sz w:val="32"/>
          <w:szCs w:val="32"/>
        </w:rPr>
        <w:t> </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5</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组织领导招生、学生的入学和毕业鉴定工作。</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6</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组织做好教职工的培养、考核、奖惩、工资福利职称评定，以及退休、离休等工作。</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7</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组织领导做好行政后勤工作，坚持为教学服务，不断改善师生员工的工作、学习、生活条件，保证教学工作的顺利进行。</w:t>
      </w:r>
    </w:p>
    <w:p w:rsidR="008A447D" w:rsidRPr="00274575" w:rsidRDefault="008A447D" w:rsidP="008A447D">
      <w:pPr>
        <w:spacing w:line="42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lastRenderedPageBreak/>
        <w:t>8</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贯彻执行勤俭办校的方针，建立健全各项规章制度，加强对学校的管理。</w:t>
      </w:r>
    </w:p>
    <w:p w:rsidR="008A447D" w:rsidRDefault="008A447D" w:rsidP="008A447D">
      <w:pPr>
        <w:spacing w:line="420" w:lineRule="atLeast"/>
        <w:ind w:left="-1" w:firstLineChars="220" w:firstLine="704"/>
        <w:rPr>
          <w:rFonts w:ascii="仿宋" w:eastAsia="仿宋" w:hAnsi="仿宋" w:cs="宋体"/>
          <w:color w:val="1E1E1E"/>
          <w:kern w:val="0"/>
          <w:sz w:val="32"/>
          <w:szCs w:val="32"/>
        </w:rPr>
      </w:pPr>
      <w:r w:rsidRPr="00274575">
        <w:rPr>
          <w:rFonts w:ascii="仿宋" w:eastAsia="仿宋" w:hAnsi="仿宋" w:cs="宋体" w:hint="eastAsia"/>
          <w:color w:val="1E1E1E"/>
          <w:kern w:val="0"/>
          <w:sz w:val="32"/>
          <w:szCs w:val="32"/>
        </w:rPr>
        <w:t>9</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完成上级领导机关布置的其他任务。</w:t>
      </w:r>
    </w:p>
    <w:p w:rsidR="008A447D" w:rsidRPr="004964E0" w:rsidRDefault="004964E0" w:rsidP="004964E0">
      <w:pPr>
        <w:spacing w:line="600" w:lineRule="atLeast"/>
        <w:ind w:left="1" w:firstLineChars="220" w:firstLine="704"/>
        <w:rPr>
          <w:rFonts w:eastAsia="微软雅黑" w:cs="宋体"/>
          <w:color w:val="1E1E1E"/>
          <w:kern w:val="0"/>
        </w:rPr>
      </w:pPr>
      <w:r>
        <w:rPr>
          <w:rFonts w:ascii="仿宋" w:eastAsia="仿宋" w:hAnsi="仿宋" w:cs="宋体" w:hint="eastAsia"/>
          <w:bCs/>
          <w:color w:val="1E1E1E"/>
          <w:kern w:val="0"/>
          <w:sz w:val="32"/>
          <w:szCs w:val="32"/>
        </w:rPr>
        <w:t>3、</w:t>
      </w:r>
      <w:r w:rsidR="008A447D" w:rsidRPr="004964E0">
        <w:rPr>
          <w:rFonts w:ascii="仿宋" w:eastAsia="仿宋" w:hAnsi="仿宋" w:cs="宋体" w:hint="eastAsia"/>
          <w:bCs/>
          <w:color w:val="1E1E1E"/>
          <w:kern w:val="0"/>
          <w:sz w:val="32"/>
          <w:szCs w:val="32"/>
        </w:rPr>
        <w:t>202</w:t>
      </w:r>
      <w:r w:rsidR="00F33610" w:rsidRPr="004964E0">
        <w:rPr>
          <w:rFonts w:ascii="仿宋" w:eastAsia="仿宋" w:hAnsi="仿宋" w:cs="宋体" w:hint="eastAsia"/>
          <w:bCs/>
          <w:color w:val="1E1E1E"/>
          <w:kern w:val="0"/>
          <w:sz w:val="32"/>
          <w:szCs w:val="32"/>
        </w:rPr>
        <w:t>1</w:t>
      </w:r>
      <w:r w:rsidR="008A447D" w:rsidRPr="004964E0">
        <w:rPr>
          <w:rFonts w:ascii="仿宋" w:eastAsia="仿宋" w:hAnsi="仿宋" w:cs="宋体" w:hint="eastAsia"/>
          <w:bCs/>
          <w:color w:val="1E1E1E"/>
          <w:kern w:val="0"/>
          <w:sz w:val="32"/>
          <w:szCs w:val="32"/>
        </w:rPr>
        <w:t>年度工作计划</w:t>
      </w:r>
    </w:p>
    <w:p w:rsidR="008A447D" w:rsidRPr="00274575" w:rsidRDefault="008A447D" w:rsidP="008A447D">
      <w:pPr>
        <w:spacing w:line="54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1</w:t>
      </w:r>
      <w:r w:rsidR="004964E0">
        <w:rPr>
          <w:rFonts w:ascii="仿宋" w:eastAsia="仿宋" w:hAnsi="仿宋" w:cs="宋体" w:hint="eastAsia"/>
          <w:color w:val="1E1E1E"/>
          <w:kern w:val="0"/>
          <w:sz w:val="32"/>
          <w:szCs w:val="32"/>
        </w:rPr>
        <w:t>）</w:t>
      </w:r>
      <w:r w:rsidRPr="00274575">
        <w:rPr>
          <w:rFonts w:ascii="仿宋" w:eastAsia="仿宋" w:hAnsi="仿宋" w:cs="宋体" w:hint="eastAsia"/>
          <w:color w:val="1E1E1E"/>
          <w:kern w:val="0"/>
          <w:sz w:val="32"/>
          <w:szCs w:val="32"/>
        </w:rPr>
        <w:t>持续开展最美校园活动。202</w:t>
      </w:r>
      <w:r w:rsidR="00F33610">
        <w:rPr>
          <w:rFonts w:ascii="仿宋" w:eastAsia="仿宋" w:hAnsi="仿宋" w:cs="宋体" w:hint="eastAsia"/>
          <w:color w:val="1E1E1E"/>
          <w:kern w:val="0"/>
          <w:sz w:val="32"/>
          <w:szCs w:val="32"/>
        </w:rPr>
        <w:t>1</w:t>
      </w:r>
      <w:r w:rsidRPr="00274575">
        <w:rPr>
          <w:rFonts w:ascii="仿宋" w:eastAsia="仿宋" w:hAnsi="仿宋" w:cs="宋体" w:hint="eastAsia"/>
          <w:color w:val="1E1E1E"/>
          <w:kern w:val="0"/>
          <w:sz w:val="32"/>
          <w:szCs w:val="32"/>
        </w:rPr>
        <w:t>年，学校将结合“两创”工作，开展“最美学校”创建活动，持续开展</w:t>
      </w:r>
      <w:r w:rsidR="00D245DF" w:rsidRPr="00274575">
        <w:rPr>
          <w:rFonts w:ascii="仿宋" w:eastAsia="仿宋" w:hAnsi="仿宋" w:cs="宋体" w:hint="eastAsia"/>
          <w:color w:val="1E1E1E"/>
          <w:kern w:val="0"/>
          <w:sz w:val="32"/>
          <w:szCs w:val="32"/>
        </w:rPr>
        <w:t xml:space="preserve"> </w:t>
      </w:r>
      <w:r w:rsidRPr="00274575">
        <w:rPr>
          <w:rFonts w:ascii="仿宋" w:eastAsia="仿宋" w:hAnsi="仿宋" w:cs="宋体" w:hint="eastAsia"/>
          <w:color w:val="1E1E1E"/>
          <w:kern w:val="0"/>
          <w:sz w:val="32"/>
          <w:szCs w:val="32"/>
        </w:rPr>
        <w:t>“最美学生”、“最美教寝室”、“最美处室”、“最美课堂”等评比工作。加大优秀典型学生的培养和宣传工作，营造争优赶超的良好氛围。</w:t>
      </w:r>
    </w:p>
    <w:p w:rsidR="00D245DF" w:rsidRDefault="00D245DF" w:rsidP="008A447D">
      <w:pPr>
        <w:spacing w:line="540" w:lineRule="atLeast"/>
        <w:ind w:left="-1" w:firstLineChars="220" w:firstLine="704"/>
        <w:rPr>
          <w:rFonts w:ascii="仿宋" w:eastAsia="仿宋" w:hAnsi="仿宋" w:cs="宋体"/>
          <w:color w:val="1E1E1E"/>
          <w:kern w:val="0"/>
          <w:sz w:val="32"/>
          <w:szCs w:val="32"/>
        </w:rPr>
      </w:pPr>
      <w:r>
        <w:rPr>
          <w:rFonts w:ascii="仿宋" w:eastAsia="仿宋" w:hAnsi="仿宋" w:cs="宋体" w:hint="eastAsia"/>
          <w:color w:val="1E1E1E"/>
          <w:kern w:val="0"/>
          <w:sz w:val="32"/>
          <w:szCs w:val="32"/>
        </w:rPr>
        <w:t>2</w:t>
      </w:r>
      <w:r w:rsidR="000C6AF5">
        <w:rPr>
          <w:rFonts w:ascii="仿宋" w:eastAsia="仿宋" w:hAnsi="仿宋" w:cs="宋体" w:hint="eastAsia"/>
          <w:color w:val="1E1E1E"/>
          <w:kern w:val="0"/>
          <w:sz w:val="32"/>
          <w:szCs w:val="32"/>
        </w:rPr>
        <w:t>)</w:t>
      </w:r>
      <w:r w:rsidR="008A447D" w:rsidRPr="00274575">
        <w:rPr>
          <w:rFonts w:ascii="仿宋" w:eastAsia="仿宋" w:hAnsi="仿宋" w:cs="宋体" w:hint="eastAsia"/>
          <w:color w:val="1E1E1E"/>
          <w:kern w:val="0"/>
          <w:sz w:val="32"/>
          <w:szCs w:val="32"/>
        </w:rPr>
        <w:t>．做好学校招生就业工作。202</w:t>
      </w:r>
      <w:r w:rsidR="00F33610">
        <w:rPr>
          <w:rFonts w:ascii="仿宋" w:eastAsia="仿宋" w:hAnsi="仿宋" w:cs="宋体" w:hint="eastAsia"/>
          <w:color w:val="1E1E1E"/>
          <w:kern w:val="0"/>
          <w:sz w:val="32"/>
          <w:szCs w:val="32"/>
        </w:rPr>
        <w:t>1</w:t>
      </w:r>
      <w:r w:rsidR="008A447D" w:rsidRPr="00274575">
        <w:rPr>
          <w:rFonts w:ascii="仿宋" w:eastAsia="仿宋" w:hAnsi="仿宋" w:cs="宋体" w:hint="eastAsia"/>
          <w:color w:val="1E1E1E"/>
          <w:kern w:val="0"/>
          <w:sz w:val="32"/>
          <w:szCs w:val="32"/>
        </w:rPr>
        <w:t>年，学校将</w:t>
      </w:r>
      <w:r>
        <w:rPr>
          <w:rFonts w:ascii="仿宋" w:eastAsia="仿宋" w:hAnsi="仿宋" w:cs="宋体" w:hint="eastAsia"/>
          <w:color w:val="1E1E1E"/>
          <w:kern w:val="0"/>
          <w:sz w:val="32"/>
          <w:szCs w:val="32"/>
        </w:rPr>
        <w:t>严格遵守招生规定，</w:t>
      </w:r>
      <w:r w:rsidR="008A447D" w:rsidRPr="00274575">
        <w:rPr>
          <w:rFonts w:ascii="仿宋" w:eastAsia="仿宋" w:hAnsi="仿宋" w:cs="宋体" w:hint="eastAsia"/>
          <w:color w:val="1E1E1E"/>
          <w:kern w:val="0"/>
          <w:sz w:val="32"/>
          <w:szCs w:val="32"/>
        </w:rPr>
        <w:t>加大招生宣传力度，争取202</w:t>
      </w:r>
      <w:r w:rsidR="00F33610">
        <w:rPr>
          <w:rFonts w:ascii="仿宋" w:eastAsia="仿宋" w:hAnsi="仿宋" w:cs="宋体" w:hint="eastAsia"/>
          <w:color w:val="1E1E1E"/>
          <w:kern w:val="0"/>
          <w:sz w:val="32"/>
          <w:szCs w:val="32"/>
        </w:rPr>
        <w:t>1</w:t>
      </w:r>
      <w:r w:rsidR="008A447D" w:rsidRPr="00274575">
        <w:rPr>
          <w:rFonts w:ascii="仿宋" w:eastAsia="仿宋" w:hAnsi="仿宋" w:cs="宋体" w:hint="eastAsia"/>
          <w:color w:val="1E1E1E"/>
          <w:kern w:val="0"/>
          <w:sz w:val="32"/>
          <w:szCs w:val="32"/>
        </w:rPr>
        <w:t>年秋季招生</w:t>
      </w:r>
      <w:r>
        <w:rPr>
          <w:rFonts w:ascii="仿宋" w:eastAsia="仿宋" w:hAnsi="仿宋" w:cs="宋体" w:hint="eastAsia"/>
          <w:color w:val="1E1E1E"/>
          <w:kern w:val="0"/>
          <w:sz w:val="32"/>
          <w:szCs w:val="32"/>
        </w:rPr>
        <w:t>工作圆满完成。</w:t>
      </w:r>
    </w:p>
    <w:p w:rsidR="008A447D" w:rsidRPr="00274575" w:rsidRDefault="00D245DF" w:rsidP="008A447D">
      <w:pPr>
        <w:spacing w:line="540" w:lineRule="atLeast"/>
        <w:ind w:left="-1" w:firstLineChars="220" w:firstLine="704"/>
        <w:rPr>
          <w:rFonts w:eastAsia="微软雅黑" w:cs="宋体"/>
          <w:color w:val="1E1E1E"/>
          <w:kern w:val="0"/>
        </w:rPr>
      </w:pPr>
      <w:r w:rsidRPr="00274575">
        <w:rPr>
          <w:rFonts w:ascii="仿宋" w:eastAsia="仿宋" w:hAnsi="仿宋" w:cs="宋体" w:hint="eastAsia"/>
          <w:color w:val="1E1E1E"/>
          <w:kern w:val="0"/>
          <w:sz w:val="32"/>
          <w:szCs w:val="32"/>
        </w:rPr>
        <w:t xml:space="preserve"> </w:t>
      </w:r>
      <w:r>
        <w:rPr>
          <w:rFonts w:ascii="仿宋" w:eastAsia="仿宋" w:hAnsi="仿宋" w:cs="宋体" w:hint="eastAsia"/>
          <w:color w:val="1E1E1E"/>
          <w:kern w:val="0"/>
          <w:sz w:val="32"/>
          <w:szCs w:val="32"/>
        </w:rPr>
        <w:t>3</w:t>
      </w:r>
      <w:r w:rsidR="000C6AF5">
        <w:rPr>
          <w:rFonts w:ascii="仿宋" w:eastAsia="仿宋" w:hAnsi="仿宋" w:cs="宋体" w:hint="eastAsia"/>
          <w:color w:val="1E1E1E"/>
          <w:kern w:val="0"/>
          <w:sz w:val="32"/>
          <w:szCs w:val="32"/>
        </w:rPr>
        <w:t>)</w:t>
      </w:r>
      <w:r w:rsidR="008A447D" w:rsidRPr="00274575">
        <w:rPr>
          <w:rFonts w:ascii="仿宋" w:eastAsia="仿宋" w:hAnsi="仿宋" w:cs="宋体" w:hint="eastAsia"/>
          <w:color w:val="1E1E1E"/>
          <w:kern w:val="0"/>
          <w:sz w:val="32"/>
          <w:szCs w:val="32"/>
        </w:rPr>
        <w:t>．抓好高考工作。狠抓复习，迎接高考，掌握高考最新动态，研究迎考对策。完善高考奖励方案，力争高考本科上线</w:t>
      </w:r>
      <w:r>
        <w:rPr>
          <w:rFonts w:ascii="仿宋" w:eastAsia="仿宋" w:hAnsi="仿宋" w:cs="宋体" w:hint="eastAsia"/>
          <w:color w:val="1E1E1E"/>
          <w:kern w:val="0"/>
          <w:sz w:val="32"/>
          <w:szCs w:val="32"/>
        </w:rPr>
        <w:t>目标</w:t>
      </w:r>
      <w:r w:rsidR="008A447D" w:rsidRPr="00274575">
        <w:rPr>
          <w:rFonts w:ascii="仿宋" w:eastAsia="仿宋" w:hAnsi="仿宋" w:cs="宋体" w:hint="eastAsia"/>
          <w:color w:val="1E1E1E"/>
          <w:kern w:val="0"/>
          <w:sz w:val="32"/>
          <w:szCs w:val="32"/>
        </w:rPr>
        <w:t>。</w:t>
      </w:r>
    </w:p>
    <w:p w:rsidR="008A447D" w:rsidRDefault="00D245DF" w:rsidP="000C6AF5">
      <w:pPr>
        <w:spacing w:line="540" w:lineRule="atLeast"/>
        <w:ind w:left="-1" w:firstLineChars="220" w:firstLine="704"/>
        <w:rPr>
          <w:rFonts w:ascii="仿宋" w:eastAsia="仿宋" w:hAnsi="仿宋" w:cs="宋体"/>
          <w:color w:val="1E1E1E"/>
          <w:kern w:val="0"/>
          <w:sz w:val="32"/>
          <w:szCs w:val="32"/>
        </w:rPr>
      </w:pPr>
      <w:r>
        <w:rPr>
          <w:rFonts w:ascii="仿宋" w:eastAsia="仿宋" w:hAnsi="仿宋" w:cs="宋体" w:hint="eastAsia"/>
          <w:color w:val="1E1E1E"/>
          <w:kern w:val="0"/>
          <w:sz w:val="32"/>
          <w:szCs w:val="32"/>
        </w:rPr>
        <w:t>4</w:t>
      </w:r>
      <w:r w:rsidR="000C6AF5">
        <w:rPr>
          <w:rFonts w:ascii="仿宋" w:eastAsia="仿宋" w:hAnsi="仿宋" w:cs="宋体" w:hint="eastAsia"/>
          <w:color w:val="1E1E1E"/>
          <w:kern w:val="0"/>
          <w:sz w:val="32"/>
          <w:szCs w:val="32"/>
        </w:rPr>
        <w:t>)</w:t>
      </w:r>
      <w:r w:rsidR="008A447D" w:rsidRPr="00274575">
        <w:rPr>
          <w:rFonts w:ascii="仿宋" w:eastAsia="仿宋" w:hAnsi="仿宋" w:cs="宋体" w:hint="eastAsia"/>
          <w:color w:val="1E1E1E"/>
          <w:kern w:val="0"/>
          <w:sz w:val="32"/>
          <w:szCs w:val="32"/>
        </w:rPr>
        <w:t>．狠抓校园安全。加大依法治校的力度，积极推进平安校园创建工作。健全学校安全制度和安全应急机制，层层落实安全责任制，签订安全责任书。各处室要高度重视生产、交通、食品卫生、综治和督察等安全管理，健全各项安全工作应急预案。加大安全隐患排查力度，提高安全教育课堂教学质量，落实安全教育“九有”，开展“平安创建”活动，评选“平安班级”、“平安家庭”，实现零安全责任事故。</w:t>
      </w:r>
      <w:r w:rsidR="008A447D" w:rsidRPr="00274575">
        <w:rPr>
          <w:rFonts w:ascii="仿宋" w:eastAsia="仿宋" w:hAnsi="仿宋" w:cs="宋体" w:hint="eastAsia"/>
          <w:color w:val="1E1E1E"/>
          <w:kern w:val="0"/>
          <w:sz w:val="32"/>
          <w:szCs w:val="32"/>
        </w:rPr>
        <w:lastRenderedPageBreak/>
        <w:t>完善护校队建设和安全巡逻工作机制，牢固树立安全意识，确保安全稳定，争创县综合治理先进单位。</w:t>
      </w:r>
    </w:p>
    <w:p w:rsidR="004964E0" w:rsidRDefault="004964E0" w:rsidP="004964E0">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（二）部门整体支出规模、使用方向和主要内容、涉及范围等。</w:t>
      </w:r>
    </w:p>
    <w:p w:rsidR="001371F0" w:rsidRDefault="001371F0" w:rsidP="001371F0">
      <w:pPr>
        <w:adjustRightInd w:val="0"/>
        <w:snapToGrid w:val="0"/>
        <w:spacing w:line="580" w:lineRule="exact"/>
        <w:ind w:left="0" w:firstLineChars="265" w:firstLine="848"/>
        <w:rPr>
          <w:rFonts w:ascii="仿宋" w:eastAsia="仿宋" w:hAnsi="仿宋" w:cs="仿宋"/>
          <w:sz w:val="32"/>
          <w:szCs w:val="32"/>
        </w:rPr>
      </w:pPr>
      <w:r>
        <w:rPr>
          <w:rFonts w:ascii="仿宋" w:eastAsia="仿宋" w:hAnsi="仿宋" w:cs="仿宋" w:hint="eastAsia"/>
          <w:sz w:val="32"/>
          <w:szCs w:val="32"/>
        </w:rPr>
        <w:t>1、预决算收支情况</w:t>
      </w:r>
    </w:p>
    <w:p w:rsidR="001371F0" w:rsidRDefault="001371F0" w:rsidP="001371F0">
      <w:pPr>
        <w:adjustRightInd w:val="0"/>
        <w:snapToGrid w:val="0"/>
        <w:spacing w:line="580" w:lineRule="exact"/>
        <w:ind w:left="0" w:firstLineChars="265" w:firstLine="848"/>
        <w:rPr>
          <w:rFonts w:ascii="仿宋" w:eastAsia="仿宋" w:hAnsi="仿宋" w:cs="仿宋"/>
          <w:sz w:val="32"/>
          <w:szCs w:val="32"/>
        </w:rPr>
      </w:pPr>
      <w:r>
        <w:rPr>
          <w:rFonts w:ascii="仿宋" w:eastAsia="仿宋" w:hAnsi="仿宋" w:cs="仿宋" w:hint="eastAsia"/>
          <w:sz w:val="32"/>
          <w:szCs w:val="32"/>
        </w:rPr>
        <w:t>年初预算收入</w:t>
      </w:r>
      <w:r w:rsidR="0095172C">
        <w:rPr>
          <w:rFonts w:ascii="仿宋" w:eastAsia="仿宋" w:hAnsi="仿宋" w:cs="仿宋" w:hint="eastAsia"/>
          <w:sz w:val="32"/>
          <w:szCs w:val="32"/>
        </w:rPr>
        <w:t>930.7</w:t>
      </w:r>
      <w:r>
        <w:rPr>
          <w:rFonts w:ascii="仿宋" w:eastAsia="仿宋" w:hAnsi="仿宋" w:cs="仿宋" w:hint="eastAsia"/>
          <w:sz w:val="32"/>
          <w:szCs w:val="32"/>
        </w:rPr>
        <w:t>万元；年终决算财政拨款收入</w:t>
      </w:r>
      <w:r w:rsidR="0095172C">
        <w:rPr>
          <w:rFonts w:ascii="仿宋" w:eastAsia="仿宋" w:hAnsi="仿宋" w:cs="仿宋" w:hint="eastAsia"/>
          <w:sz w:val="32"/>
          <w:szCs w:val="32"/>
        </w:rPr>
        <w:t>691.56</w:t>
      </w:r>
      <w:r>
        <w:rPr>
          <w:rFonts w:ascii="仿宋" w:eastAsia="仿宋" w:hAnsi="仿宋" w:cs="仿宋" w:hint="eastAsia"/>
          <w:sz w:val="32"/>
          <w:szCs w:val="32"/>
        </w:rPr>
        <w:t>万元，事业收入</w:t>
      </w:r>
      <w:r w:rsidR="0095172C">
        <w:rPr>
          <w:rFonts w:ascii="仿宋" w:eastAsia="仿宋" w:hAnsi="仿宋" w:cs="仿宋" w:hint="eastAsia"/>
          <w:sz w:val="32"/>
          <w:szCs w:val="32"/>
        </w:rPr>
        <w:t>239.15</w:t>
      </w:r>
      <w:r>
        <w:rPr>
          <w:rFonts w:ascii="仿宋" w:eastAsia="仿宋" w:hAnsi="仿宋" w:cs="仿宋" w:hint="eastAsia"/>
          <w:sz w:val="32"/>
          <w:szCs w:val="32"/>
        </w:rPr>
        <w:t>万元，年终决算合计930.7万元；年初预算基本支出930.7万元，年终决算基本支出930.7万元，其中人员经费737万元、公用经费193.7万元。</w:t>
      </w:r>
    </w:p>
    <w:p w:rsidR="001371F0" w:rsidRDefault="001371F0" w:rsidP="001371F0">
      <w:pPr>
        <w:adjustRightInd w:val="0"/>
        <w:snapToGrid w:val="0"/>
        <w:spacing w:line="580" w:lineRule="exact"/>
        <w:ind w:left="0" w:firstLineChars="265" w:firstLine="848"/>
        <w:rPr>
          <w:rFonts w:ascii="仿宋" w:eastAsia="仿宋" w:hAnsi="仿宋" w:cs="仿宋"/>
          <w:sz w:val="32"/>
          <w:szCs w:val="32"/>
        </w:rPr>
      </w:pPr>
      <w:r w:rsidRPr="00274575">
        <w:rPr>
          <w:rFonts w:ascii="仿宋" w:eastAsia="仿宋" w:hAnsi="仿宋" w:cs="宋体" w:hint="eastAsia"/>
          <w:color w:val="1E1E1E"/>
          <w:kern w:val="0"/>
          <w:sz w:val="32"/>
          <w:szCs w:val="32"/>
        </w:rPr>
        <w:t>2.财政预算整体支出使用范围、方向和内容</w:t>
      </w:r>
    </w:p>
    <w:p w:rsidR="001371F0" w:rsidRPr="0012007B" w:rsidRDefault="001371F0" w:rsidP="001371F0">
      <w:pPr>
        <w:adjustRightInd w:val="0"/>
        <w:snapToGrid w:val="0"/>
        <w:spacing w:line="580" w:lineRule="exact"/>
        <w:ind w:left="0" w:firstLineChars="265" w:firstLine="848"/>
        <w:rPr>
          <w:rFonts w:ascii="仿宋" w:eastAsia="仿宋" w:hAnsi="仿宋" w:cs="宋体"/>
          <w:color w:val="1E1E1E"/>
          <w:kern w:val="0"/>
          <w:sz w:val="32"/>
          <w:szCs w:val="32"/>
        </w:rPr>
      </w:pPr>
      <w:r>
        <w:rPr>
          <w:rFonts w:ascii="仿宋" w:eastAsia="仿宋" w:hAnsi="仿宋" w:cs="宋体" w:hint="eastAsia"/>
          <w:color w:val="1E1E1E"/>
          <w:kern w:val="0"/>
          <w:sz w:val="32"/>
          <w:szCs w:val="32"/>
        </w:rPr>
        <w:t>2021年度基本支出930.7万元，其中工资福利支出681.9万元、商品和服务支出193.7万元、对个人和家庭补助55.1万元。</w:t>
      </w:r>
    </w:p>
    <w:p w:rsidR="001371F0" w:rsidRDefault="001371F0" w:rsidP="001371F0">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二、部门整体支出管理及使用情况</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（一）预算执行情况</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1、截止2021年12月31日，一般公共预算财政拨款累计支出775.8万元，占预算的100%。</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截止2021年12月31日，事业收入预算财政拨款累计支出154.9万元，占预算的100%。</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3、整体支出情况</w:t>
      </w:r>
    </w:p>
    <w:p w:rsidR="001371F0" w:rsidRDefault="001371F0" w:rsidP="001371F0">
      <w:pPr>
        <w:adjustRightInd w:val="0"/>
        <w:snapToGrid w:val="0"/>
        <w:spacing w:line="580" w:lineRule="exact"/>
        <w:ind w:firstLineChars="200" w:firstLine="640"/>
        <w:rPr>
          <w:rFonts w:ascii="仿宋" w:eastAsia="仿宋" w:hAnsi="仿宋" w:cs="宋体"/>
          <w:color w:val="1E1E1E"/>
          <w:kern w:val="0"/>
          <w:sz w:val="32"/>
          <w:szCs w:val="32"/>
        </w:rPr>
      </w:pPr>
      <w:r>
        <w:rPr>
          <w:rFonts w:ascii="仿宋" w:eastAsia="仿宋" w:hAnsi="仿宋" w:cs="仿宋" w:hint="eastAsia"/>
          <w:bCs/>
          <w:sz w:val="32"/>
          <w:szCs w:val="32"/>
        </w:rPr>
        <w:t>1）.</w:t>
      </w:r>
      <w:r w:rsidRPr="006D38EF">
        <w:rPr>
          <w:rFonts w:ascii="仿宋" w:eastAsia="仿宋" w:hAnsi="仿宋" w:cs="宋体" w:hint="eastAsia"/>
          <w:color w:val="1E1E1E"/>
          <w:kern w:val="0"/>
          <w:sz w:val="32"/>
          <w:szCs w:val="32"/>
        </w:rPr>
        <w:t xml:space="preserve"> </w:t>
      </w:r>
      <w:r>
        <w:rPr>
          <w:rFonts w:ascii="仿宋" w:eastAsia="仿宋" w:hAnsi="仿宋" w:cs="宋体" w:hint="eastAsia"/>
          <w:color w:val="1E1E1E"/>
          <w:kern w:val="0"/>
          <w:sz w:val="32"/>
          <w:szCs w:val="32"/>
        </w:rPr>
        <w:t>工资福利支出681.9万元，完成预算的100%；商品和服务支出193.7万元完成预算的100%；对个人和家庭补助55.1万元完成预算的100%；</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（二）基本支出</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我部门全年实际基本支出930.7万元，主要用于人员经费与公用经费支出。其中人员经费支出737万元，公用经费支出193.7万元。日常公用经费支出中“三公”经费支出情况如下：</w:t>
      </w:r>
    </w:p>
    <w:p w:rsidR="001371F0" w:rsidRPr="00DA3B80" w:rsidRDefault="001371F0" w:rsidP="001371F0">
      <w:pPr>
        <w:adjustRightInd w:val="0"/>
        <w:snapToGrid w:val="0"/>
        <w:spacing w:line="580" w:lineRule="exact"/>
        <w:ind w:firstLineChars="200" w:firstLine="640"/>
        <w:rPr>
          <w:rFonts w:ascii="仿宋" w:eastAsia="仿宋" w:hAnsi="仿宋" w:cs="仿宋"/>
          <w:bCs/>
          <w:sz w:val="32"/>
          <w:szCs w:val="32"/>
        </w:rPr>
      </w:pPr>
      <w:r w:rsidRPr="00DA3B80">
        <w:rPr>
          <w:rFonts w:ascii="仿宋" w:eastAsia="仿宋" w:hAnsi="仿宋" w:cs="仿宋" w:hint="eastAsia"/>
          <w:bCs/>
          <w:sz w:val="32"/>
          <w:szCs w:val="32"/>
        </w:rPr>
        <w:t>1.出国经费：202</w:t>
      </w:r>
      <w:r>
        <w:rPr>
          <w:rFonts w:ascii="仿宋" w:eastAsia="仿宋" w:hAnsi="仿宋" w:cs="仿宋" w:hint="eastAsia"/>
          <w:bCs/>
          <w:sz w:val="32"/>
          <w:szCs w:val="32"/>
        </w:rPr>
        <w:t>1</w:t>
      </w:r>
      <w:r w:rsidRPr="00DA3B80">
        <w:rPr>
          <w:rFonts w:ascii="仿宋" w:eastAsia="仿宋" w:hAnsi="仿宋" w:cs="仿宋" w:hint="eastAsia"/>
          <w:bCs/>
          <w:sz w:val="32"/>
          <w:szCs w:val="32"/>
        </w:rPr>
        <w:t>年预算</w:t>
      </w:r>
      <w:r>
        <w:rPr>
          <w:rFonts w:ascii="仿宋" w:eastAsia="仿宋" w:hAnsi="仿宋" w:cs="仿宋" w:hint="eastAsia"/>
          <w:bCs/>
          <w:sz w:val="32"/>
          <w:szCs w:val="32"/>
        </w:rPr>
        <w:t>0</w:t>
      </w:r>
      <w:r w:rsidRPr="00DA3B80">
        <w:rPr>
          <w:rFonts w:ascii="仿宋" w:eastAsia="仿宋" w:hAnsi="仿宋" w:cs="仿宋" w:hint="eastAsia"/>
          <w:bCs/>
          <w:sz w:val="32"/>
          <w:szCs w:val="32"/>
        </w:rPr>
        <w:t>万元，202</w:t>
      </w:r>
      <w:r>
        <w:rPr>
          <w:rFonts w:ascii="仿宋" w:eastAsia="仿宋" w:hAnsi="仿宋" w:cs="仿宋" w:hint="eastAsia"/>
          <w:bCs/>
          <w:sz w:val="32"/>
          <w:szCs w:val="32"/>
        </w:rPr>
        <w:t>1</w:t>
      </w:r>
      <w:r w:rsidRPr="00DA3B80">
        <w:rPr>
          <w:rFonts w:ascii="仿宋" w:eastAsia="仿宋" w:hAnsi="仿宋" w:cs="仿宋" w:hint="eastAsia"/>
          <w:bCs/>
          <w:sz w:val="32"/>
          <w:szCs w:val="32"/>
        </w:rPr>
        <w:t>年决算数0万元，20</w:t>
      </w:r>
      <w:r>
        <w:rPr>
          <w:rFonts w:ascii="仿宋" w:eastAsia="仿宋" w:hAnsi="仿宋" w:cs="仿宋" w:hint="eastAsia"/>
          <w:bCs/>
          <w:sz w:val="32"/>
          <w:szCs w:val="32"/>
        </w:rPr>
        <w:t>20</w:t>
      </w:r>
      <w:r w:rsidRPr="00DA3B80">
        <w:rPr>
          <w:rFonts w:ascii="仿宋" w:eastAsia="仿宋" w:hAnsi="仿宋" w:cs="仿宋" w:hint="eastAsia"/>
          <w:bCs/>
          <w:sz w:val="32"/>
          <w:szCs w:val="32"/>
        </w:rPr>
        <w:t>年决算数0万元。</w:t>
      </w:r>
    </w:p>
    <w:p w:rsidR="001371F0" w:rsidRPr="00DA3B80" w:rsidRDefault="001371F0" w:rsidP="001371F0">
      <w:pPr>
        <w:adjustRightInd w:val="0"/>
        <w:snapToGrid w:val="0"/>
        <w:spacing w:line="580" w:lineRule="exact"/>
        <w:ind w:firstLineChars="200" w:firstLine="640"/>
        <w:rPr>
          <w:rFonts w:ascii="仿宋" w:eastAsia="仿宋" w:hAnsi="仿宋" w:cs="仿宋"/>
          <w:bCs/>
          <w:sz w:val="32"/>
          <w:szCs w:val="32"/>
        </w:rPr>
      </w:pPr>
      <w:r w:rsidRPr="00DA3B80">
        <w:rPr>
          <w:rFonts w:ascii="仿宋" w:eastAsia="仿宋" w:hAnsi="仿宋" w:cs="仿宋" w:hint="eastAsia"/>
          <w:bCs/>
          <w:sz w:val="32"/>
          <w:szCs w:val="32"/>
        </w:rPr>
        <w:t>2.公务接待费：202</w:t>
      </w:r>
      <w:r>
        <w:rPr>
          <w:rFonts w:ascii="仿宋" w:eastAsia="仿宋" w:hAnsi="仿宋" w:cs="仿宋" w:hint="eastAsia"/>
          <w:bCs/>
          <w:sz w:val="32"/>
          <w:szCs w:val="32"/>
        </w:rPr>
        <w:t>1</w:t>
      </w:r>
      <w:r w:rsidRPr="00DA3B80">
        <w:rPr>
          <w:rFonts w:ascii="仿宋" w:eastAsia="仿宋" w:hAnsi="仿宋" w:cs="仿宋" w:hint="eastAsia"/>
          <w:bCs/>
          <w:sz w:val="32"/>
          <w:szCs w:val="32"/>
        </w:rPr>
        <w:t>年预算数</w:t>
      </w:r>
      <w:r>
        <w:rPr>
          <w:rFonts w:ascii="仿宋" w:eastAsia="仿宋" w:hAnsi="仿宋" w:cs="仿宋" w:hint="eastAsia"/>
          <w:bCs/>
          <w:sz w:val="32"/>
          <w:szCs w:val="32"/>
        </w:rPr>
        <w:t>0.72</w:t>
      </w:r>
      <w:r w:rsidRPr="00DA3B80">
        <w:rPr>
          <w:rFonts w:ascii="仿宋" w:eastAsia="仿宋" w:hAnsi="仿宋" w:cs="仿宋" w:hint="eastAsia"/>
          <w:bCs/>
          <w:sz w:val="32"/>
          <w:szCs w:val="32"/>
        </w:rPr>
        <w:t>万元，202</w:t>
      </w:r>
      <w:r>
        <w:rPr>
          <w:rFonts w:ascii="仿宋" w:eastAsia="仿宋" w:hAnsi="仿宋" w:cs="仿宋" w:hint="eastAsia"/>
          <w:bCs/>
          <w:sz w:val="32"/>
          <w:szCs w:val="32"/>
        </w:rPr>
        <w:t>1</w:t>
      </w:r>
      <w:r w:rsidRPr="00DA3B80">
        <w:rPr>
          <w:rFonts w:ascii="仿宋" w:eastAsia="仿宋" w:hAnsi="仿宋" w:cs="仿宋" w:hint="eastAsia"/>
          <w:bCs/>
          <w:sz w:val="32"/>
          <w:szCs w:val="32"/>
        </w:rPr>
        <w:t>年决算数</w:t>
      </w:r>
      <w:r>
        <w:rPr>
          <w:rFonts w:ascii="仿宋" w:eastAsia="仿宋" w:hAnsi="仿宋" w:cs="仿宋" w:hint="eastAsia"/>
          <w:bCs/>
          <w:sz w:val="32"/>
          <w:szCs w:val="32"/>
        </w:rPr>
        <w:t>0.72万元；</w:t>
      </w:r>
      <w:r w:rsidRPr="00DA3B80">
        <w:rPr>
          <w:rFonts w:ascii="仿宋" w:eastAsia="仿宋" w:hAnsi="仿宋" w:cs="仿宋" w:hint="eastAsia"/>
          <w:bCs/>
          <w:sz w:val="32"/>
          <w:szCs w:val="32"/>
        </w:rPr>
        <w:t>20</w:t>
      </w:r>
      <w:r>
        <w:rPr>
          <w:rFonts w:ascii="仿宋" w:eastAsia="仿宋" w:hAnsi="仿宋" w:cs="仿宋" w:hint="eastAsia"/>
          <w:bCs/>
          <w:sz w:val="32"/>
          <w:szCs w:val="32"/>
        </w:rPr>
        <w:t>20</w:t>
      </w:r>
      <w:r w:rsidRPr="00DA3B80">
        <w:rPr>
          <w:rFonts w:ascii="仿宋" w:eastAsia="仿宋" w:hAnsi="仿宋" w:cs="仿宋" w:hint="eastAsia"/>
          <w:bCs/>
          <w:sz w:val="32"/>
          <w:szCs w:val="32"/>
        </w:rPr>
        <w:t>年</w:t>
      </w:r>
      <w:r>
        <w:rPr>
          <w:rFonts w:ascii="仿宋" w:eastAsia="仿宋" w:hAnsi="仿宋" w:cs="仿宋" w:hint="eastAsia"/>
          <w:bCs/>
          <w:sz w:val="32"/>
          <w:szCs w:val="32"/>
        </w:rPr>
        <w:t>预算数2.6万元，2020年</w:t>
      </w:r>
      <w:r w:rsidRPr="00DA3B80">
        <w:rPr>
          <w:rFonts w:ascii="仿宋" w:eastAsia="仿宋" w:hAnsi="仿宋" w:cs="仿宋" w:hint="eastAsia"/>
          <w:bCs/>
          <w:sz w:val="32"/>
          <w:szCs w:val="32"/>
        </w:rPr>
        <w:t>决算数</w:t>
      </w:r>
      <w:r>
        <w:rPr>
          <w:rFonts w:ascii="仿宋" w:eastAsia="仿宋" w:hAnsi="仿宋" w:cs="仿宋" w:hint="eastAsia"/>
          <w:bCs/>
          <w:sz w:val="32"/>
          <w:szCs w:val="32"/>
        </w:rPr>
        <w:t>0</w:t>
      </w:r>
      <w:r w:rsidRPr="00DA3B80">
        <w:rPr>
          <w:rFonts w:ascii="仿宋" w:eastAsia="仿宋" w:hAnsi="仿宋" w:cs="仿宋" w:hint="eastAsia"/>
          <w:bCs/>
          <w:sz w:val="32"/>
          <w:szCs w:val="32"/>
        </w:rPr>
        <w:t>万元。</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sidRPr="00DA3B80">
        <w:rPr>
          <w:rFonts w:ascii="仿宋" w:eastAsia="仿宋" w:hAnsi="仿宋" w:cs="仿宋" w:hint="eastAsia"/>
          <w:bCs/>
          <w:sz w:val="32"/>
          <w:szCs w:val="32"/>
        </w:rPr>
        <w:t>3.公务用车购置和维护经费：202</w:t>
      </w:r>
      <w:r>
        <w:rPr>
          <w:rFonts w:ascii="仿宋" w:eastAsia="仿宋" w:hAnsi="仿宋" w:cs="仿宋" w:hint="eastAsia"/>
          <w:bCs/>
          <w:sz w:val="32"/>
          <w:szCs w:val="32"/>
        </w:rPr>
        <w:t>1</w:t>
      </w:r>
      <w:r w:rsidRPr="00DA3B80">
        <w:rPr>
          <w:rFonts w:ascii="仿宋" w:eastAsia="仿宋" w:hAnsi="仿宋" w:cs="仿宋" w:hint="eastAsia"/>
          <w:bCs/>
          <w:sz w:val="32"/>
          <w:szCs w:val="32"/>
        </w:rPr>
        <w:t>年预算数</w:t>
      </w:r>
      <w:r>
        <w:rPr>
          <w:rFonts w:ascii="仿宋" w:eastAsia="仿宋" w:hAnsi="仿宋" w:cs="仿宋" w:hint="eastAsia"/>
          <w:bCs/>
          <w:sz w:val="32"/>
          <w:szCs w:val="32"/>
        </w:rPr>
        <w:t>0</w:t>
      </w:r>
      <w:r w:rsidRPr="00DA3B80">
        <w:rPr>
          <w:rFonts w:ascii="仿宋" w:eastAsia="仿宋" w:hAnsi="仿宋" w:cs="仿宋" w:hint="eastAsia"/>
          <w:bCs/>
          <w:sz w:val="32"/>
          <w:szCs w:val="32"/>
        </w:rPr>
        <w:t>万元，202</w:t>
      </w:r>
      <w:r>
        <w:rPr>
          <w:rFonts w:ascii="仿宋" w:eastAsia="仿宋" w:hAnsi="仿宋" w:cs="仿宋" w:hint="eastAsia"/>
          <w:bCs/>
          <w:sz w:val="32"/>
          <w:szCs w:val="32"/>
        </w:rPr>
        <w:t>1</w:t>
      </w:r>
      <w:r w:rsidRPr="00DA3B80">
        <w:rPr>
          <w:rFonts w:ascii="仿宋" w:eastAsia="仿宋" w:hAnsi="仿宋" w:cs="仿宋" w:hint="eastAsia"/>
          <w:bCs/>
          <w:sz w:val="32"/>
          <w:szCs w:val="32"/>
        </w:rPr>
        <w:t>年决算数</w:t>
      </w:r>
      <w:r>
        <w:rPr>
          <w:rFonts w:ascii="仿宋" w:eastAsia="仿宋" w:hAnsi="仿宋" w:cs="仿宋" w:hint="eastAsia"/>
          <w:bCs/>
          <w:sz w:val="32"/>
          <w:szCs w:val="32"/>
        </w:rPr>
        <w:t>0</w:t>
      </w:r>
      <w:r w:rsidRPr="00DA3B80">
        <w:rPr>
          <w:rFonts w:ascii="仿宋" w:eastAsia="仿宋" w:hAnsi="仿宋" w:cs="仿宋" w:hint="eastAsia"/>
          <w:bCs/>
          <w:sz w:val="32"/>
          <w:szCs w:val="32"/>
        </w:rPr>
        <w:t>万元，20</w:t>
      </w:r>
      <w:r>
        <w:rPr>
          <w:rFonts w:ascii="仿宋" w:eastAsia="仿宋" w:hAnsi="仿宋" w:cs="仿宋" w:hint="eastAsia"/>
          <w:bCs/>
          <w:sz w:val="32"/>
          <w:szCs w:val="32"/>
        </w:rPr>
        <w:t>20</w:t>
      </w:r>
      <w:r w:rsidRPr="00DA3B80">
        <w:rPr>
          <w:rFonts w:ascii="仿宋" w:eastAsia="仿宋" w:hAnsi="仿宋" w:cs="仿宋" w:hint="eastAsia"/>
          <w:bCs/>
          <w:sz w:val="32"/>
          <w:szCs w:val="32"/>
        </w:rPr>
        <w:t>年决算数</w:t>
      </w:r>
      <w:r>
        <w:rPr>
          <w:rFonts w:ascii="仿宋" w:eastAsia="仿宋" w:hAnsi="仿宋" w:cs="仿宋" w:hint="eastAsia"/>
          <w:bCs/>
          <w:sz w:val="32"/>
          <w:szCs w:val="32"/>
        </w:rPr>
        <w:t>0</w:t>
      </w:r>
      <w:r w:rsidRPr="00DA3B80">
        <w:rPr>
          <w:rFonts w:ascii="仿宋" w:eastAsia="仿宋" w:hAnsi="仿宋" w:cs="仿宋" w:hint="eastAsia"/>
          <w:bCs/>
          <w:sz w:val="32"/>
          <w:szCs w:val="32"/>
        </w:rPr>
        <w:t>万元</w:t>
      </w:r>
      <w:r>
        <w:rPr>
          <w:rFonts w:ascii="仿宋" w:eastAsia="仿宋" w:hAnsi="仿宋" w:cs="仿宋" w:hint="eastAsia"/>
          <w:bCs/>
          <w:sz w:val="32"/>
          <w:szCs w:val="32"/>
        </w:rPr>
        <w:t>。</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sidRPr="00177342">
        <w:rPr>
          <w:rFonts w:ascii="仿宋" w:eastAsia="仿宋" w:hAnsi="仿宋" w:cs="仿宋" w:hint="eastAsia"/>
          <w:bCs/>
          <w:sz w:val="32"/>
          <w:szCs w:val="32"/>
        </w:rPr>
        <w:t>我部门“三公经费”均在预算范围内开支，“三公经费”的使用和管理严格遵循省、市、县相关规定执行。我部门无出国出境经费开支，公务接待确所有公务接待费都有公函或来电摘要单和接待清单，按标准支出；公务用车购置和维护经费按照政府采购的相关规定支出。</w:t>
      </w:r>
    </w:p>
    <w:p w:rsidR="001371F0" w:rsidRDefault="001371F0" w:rsidP="001371F0">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（三）专项支出</w:t>
      </w:r>
    </w:p>
    <w:p w:rsidR="001371F0" w:rsidRDefault="001371F0" w:rsidP="001371F0">
      <w:pPr>
        <w:spacing w:line="560" w:lineRule="exact"/>
        <w:ind w:firstLineChars="200" w:firstLine="616"/>
        <w:rPr>
          <w:rFonts w:ascii="仿宋" w:eastAsia="仿宋" w:hAnsi="仿宋" w:cs="仿宋"/>
          <w:sz w:val="32"/>
          <w:szCs w:val="32"/>
        </w:rPr>
      </w:pPr>
      <w:r>
        <w:rPr>
          <w:rFonts w:ascii="仿宋" w:eastAsia="仿宋" w:hAnsi="仿宋"/>
          <w:spacing w:val="-6"/>
          <w:sz w:val="32"/>
          <w:szCs w:val="32"/>
        </w:rPr>
        <w:t>我部门无专项支出</w:t>
      </w:r>
    </w:p>
    <w:p w:rsidR="001371F0" w:rsidRPr="00177342" w:rsidRDefault="001371F0" w:rsidP="001371F0">
      <w:pPr>
        <w:adjustRightInd w:val="0"/>
        <w:snapToGrid w:val="0"/>
        <w:spacing w:line="580" w:lineRule="exact"/>
        <w:ind w:firstLineChars="200" w:firstLine="640"/>
        <w:rPr>
          <w:rFonts w:ascii="仿宋" w:eastAsia="仿宋" w:hAnsi="仿宋" w:cs="仿宋"/>
          <w:bCs/>
          <w:sz w:val="32"/>
          <w:szCs w:val="32"/>
        </w:rPr>
      </w:pPr>
    </w:p>
    <w:p w:rsidR="0055137B" w:rsidRDefault="001371F0"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55137B">
        <w:rPr>
          <w:rFonts w:ascii="仿宋" w:eastAsia="仿宋" w:hAnsi="仿宋" w:cs="仿宋" w:hint="eastAsia"/>
          <w:sz w:val="32"/>
          <w:szCs w:val="32"/>
        </w:rPr>
        <w:t>、资产管理情况</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反映部门资产的配置、管理、处置等综合情况。包括制度建设、管理措施、配置处置的程序等。</w:t>
      </w:r>
    </w:p>
    <w:p w:rsidR="00BD500A" w:rsidRDefault="009C51D3"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截止2021年12月31日，我部门固定资产总额(账面</w:t>
      </w:r>
      <w:r>
        <w:rPr>
          <w:rFonts w:ascii="仿宋" w:eastAsia="仿宋" w:hAnsi="仿宋" w:cs="仿宋" w:hint="eastAsia"/>
          <w:sz w:val="32"/>
          <w:szCs w:val="32"/>
        </w:rPr>
        <w:lastRenderedPageBreak/>
        <w:t>净值)</w:t>
      </w:r>
      <w:r w:rsidR="00354B01">
        <w:rPr>
          <w:rFonts w:ascii="仿宋" w:eastAsia="仿宋" w:hAnsi="仿宋" w:cs="仿宋" w:hint="eastAsia"/>
          <w:sz w:val="32"/>
          <w:szCs w:val="32"/>
        </w:rPr>
        <w:t>930.45</w:t>
      </w:r>
      <w:r>
        <w:rPr>
          <w:rFonts w:ascii="仿宋" w:eastAsia="仿宋" w:hAnsi="仿宋" w:cs="仿宋" w:hint="eastAsia"/>
          <w:sz w:val="32"/>
          <w:szCs w:val="32"/>
        </w:rPr>
        <w:t>万元，较上年增长</w:t>
      </w:r>
      <w:r w:rsidR="00C34151">
        <w:rPr>
          <w:rFonts w:ascii="仿宋" w:eastAsia="仿宋" w:hAnsi="仿宋" w:cs="仿宋" w:hint="eastAsia"/>
          <w:sz w:val="32"/>
          <w:szCs w:val="32"/>
        </w:rPr>
        <w:t>50</w:t>
      </w:r>
      <w:r>
        <w:rPr>
          <w:rFonts w:ascii="仿宋" w:eastAsia="仿宋" w:hAnsi="仿宋" w:cs="仿宋" w:hint="eastAsia"/>
          <w:sz w:val="32"/>
          <w:szCs w:val="32"/>
        </w:rPr>
        <w:t>%，其中：流</w:t>
      </w:r>
      <w:r w:rsidR="009746C4">
        <w:rPr>
          <w:rFonts w:ascii="仿宋" w:eastAsia="仿宋" w:hAnsi="仿宋" w:cs="仿宋" w:hint="eastAsia"/>
          <w:sz w:val="32"/>
          <w:szCs w:val="32"/>
        </w:rPr>
        <w:t>动</w:t>
      </w:r>
      <w:r>
        <w:rPr>
          <w:rFonts w:ascii="仿宋" w:eastAsia="仿宋" w:hAnsi="仿宋" w:cs="仿宋" w:hint="eastAsia"/>
          <w:sz w:val="32"/>
          <w:szCs w:val="32"/>
        </w:rPr>
        <w:t>资产</w:t>
      </w:r>
      <w:r w:rsidR="00E17C34">
        <w:rPr>
          <w:rFonts w:ascii="仿宋" w:eastAsia="仿宋" w:hAnsi="仿宋" w:cs="仿宋" w:hint="eastAsia"/>
          <w:sz w:val="32"/>
          <w:szCs w:val="32"/>
        </w:rPr>
        <w:t>22</w:t>
      </w:r>
      <w:r>
        <w:rPr>
          <w:rFonts w:ascii="仿宋" w:eastAsia="仿宋" w:hAnsi="仿宋" w:cs="仿宋" w:hint="eastAsia"/>
          <w:sz w:val="32"/>
          <w:szCs w:val="32"/>
        </w:rPr>
        <w:t>万元，较上年增长</w:t>
      </w:r>
      <w:r w:rsidR="00C34151">
        <w:rPr>
          <w:rFonts w:ascii="仿宋" w:eastAsia="仿宋" w:hAnsi="仿宋" w:cs="仿宋" w:hint="eastAsia"/>
          <w:sz w:val="32"/>
          <w:szCs w:val="32"/>
        </w:rPr>
        <w:t>-14</w:t>
      </w:r>
      <w:r>
        <w:rPr>
          <w:rFonts w:ascii="仿宋" w:eastAsia="仿宋" w:hAnsi="仿宋" w:cs="仿宋" w:hint="eastAsia"/>
          <w:sz w:val="32"/>
          <w:szCs w:val="32"/>
        </w:rPr>
        <w:t>%，</w:t>
      </w:r>
      <w:r w:rsidR="009746C4">
        <w:rPr>
          <w:rFonts w:ascii="仿宋" w:eastAsia="仿宋" w:hAnsi="仿宋" w:cs="仿宋" w:hint="eastAsia"/>
          <w:sz w:val="32"/>
          <w:szCs w:val="32"/>
        </w:rPr>
        <w:t>占</w:t>
      </w:r>
      <w:r>
        <w:rPr>
          <w:rFonts w:ascii="仿宋" w:eastAsia="仿宋" w:hAnsi="仿宋" w:cs="仿宋" w:hint="eastAsia"/>
          <w:sz w:val="32"/>
          <w:szCs w:val="32"/>
        </w:rPr>
        <w:t>资产总额</w:t>
      </w:r>
      <w:r w:rsidR="00C34151">
        <w:rPr>
          <w:rFonts w:ascii="仿宋" w:eastAsia="仿宋" w:hAnsi="仿宋" w:cs="仿宋" w:hint="eastAsia"/>
          <w:sz w:val="32"/>
          <w:szCs w:val="32"/>
        </w:rPr>
        <w:t>2.31</w:t>
      </w:r>
      <w:r>
        <w:rPr>
          <w:rFonts w:ascii="仿宋" w:eastAsia="仿宋" w:hAnsi="仿宋" w:cs="仿宋" w:hint="eastAsia"/>
          <w:sz w:val="32"/>
          <w:szCs w:val="32"/>
        </w:rPr>
        <w:t>%；固定资产</w:t>
      </w:r>
      <w:r w:rsidR="00C34151">
        <w:rPr>
          <w:rFonts w:ascii="仿宋" w:eastAsia="仿宋" w:hAnsi="仿宋" w:cs="仿宋" w:hint="eastAsia"/>
          <w:sz w:val="32"/>
          <w:szCs w:val="32"/>
        </w:rPr>
        <w:t>930.45</w:t>
      </w:r>
      <w:r>
        <w:rPr>
          <w:rFonts w:ascii="仿宋" w:eastAsia="仿宋" w:hAnsi="仿宋" w:cs="仿宋" w:hint="eastAsia"/>
          <w:sz w:val="32"/>
          <w:szCs w:val="32"/>
        </w:rPr>
        <w:t>万元，较上年增长</w:t>
      </w:r>
      <w:r w:rsidR="00C34151">
        <w:rPr>
          <w:rFonts w:ascii="仿宋" w:eastAsia="仿宋" w:hAnsi="仿宋" w:cs="仿宋" w:hint="eastAsia"/>
          <w:sz w:val="32"/>
          <w:szCs w:val="32"/>
        </w:rPr>
        <w:t>50</w:t>
      </w:r>
      <w:r>
        <w:rPr>
          <w:rFonts w:ascii="仿宋" w:eastAsia="仿宋" w:hAnsi="仿宋" w:cs="仿宋" w:hint="eastAsia"/>
          <w:sz w:val="32"/>
          <w:szCs w:val="32"/>
        </w:rPr>
        <w:t>%,占资产总额</w:t>
      </w:r>
      <w:r w:rsidR="00C34151">
        <w:rPr>
          <w:rFonts w:ascii="仿宋" w:eastAsia="仿宋" w:hAnsi="仿宋" w:cs="仿宋" w:hint="eastAsia"/>
          <w:sz w:val="32"/>
          <w:szCs w:val="32"/>
        </w:rPr>
        <w:t>97.69</w:t>
      </w:r>
      <w:r>
        <w:rPr>
          <w:rFonts w:ascii="仿宋" w:eastAsia="仿宋" w:hAnsi="仿宋" w:cs="仿宋" w:hint="eastAsia"/>
          <w:sz w:val="32"/>
          <w:szCs w:val="32"/>
        </w:rPr>
        <w:t>%;</w:t>
      </w:r>
    </w:p>
    <w:p w:rsidR="000B5FC8" w:rsidRPr="000B5FC8" w:rsidRDefault="000B5FC8" w:rsidP="000B5FC8">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为加强部门</w:t>
      </w:r>
      <w:r w:rsidRPr="000B5FC8">
        <w:rPr>
          <w:rFonts w:ascii="仿宋" w:eastAsia="仿宋" w:hAnsi="仿宋" w:cs="仿宋" w:hint="eastAsia"/>
          <w:sz w:val="32"/>
          <w:szCs w:val="32"/>
        </w:rPr>
        <w:t>固定资产管理，确保国有资产的安全使用，</w:t>
      </w:r>
      <w:r>
        <w:rPr>
          <w:rFonts w:ascii="仿宋" w:eastAsia="仿宋" w:hAnsi="仿宋" w:cs="仿宋" w:hint="eastAsia"/>
          <w:sz w:val="32"/>
          <w:szCs w:val="32"/>
        </w:rPr>
        <w:t>我部门根据县财政下发的《</w:t>
      </w:r>
      <w:r w:rsidRPr="000B5FC8">
        <w:rPr>
          <w:rFonts w:ascii="仿宋" w:eastAsia="仿宋" w:hAnsi="仿宋" w:cs="仿宋" w:hint="eastAsia"/>
          <w:sz w:val="32"/>
          <w:szCs w:val="32"/>
        </w:rPr>
        <w:t>固定资产管理制度</w:t>
      </w:r>
      <w:r>
        <w:rPr>
          <w:rFonts w:ascii="仿宋" w:eastAsia="仿宋" w:hAnsi="仿宋" w:cs="仿宋" w:hint="eastAsia"/>
          <w:sz w:val="32"/>
          <w:szCs w:val="32"/>
        </w:rPr>
        <w:t>》、《</w:t>
      </w:r>
      <w:r w:rsidRPr="000B5FC8">
        <w:rPr>
          <w:rFonts w:ascii="仿宋" w:eastAsia="仿宋" w:hAnsi="仿宋" w:cs="仿宋" w:hint="eastAsia"/>
          <w:sz w:val="32"/>
          <w:szCs w:val="32"/>
        </w:rPr>
        <w:t>54号文——新邵县行政事业单位国有资产配置、处置操作规程</w:t>
      </w:r>
      <w:r>
        <w:rPr>
          <w:rFonts w:ascii="仿宋" w:eastAsia="仿宋" w:hAnsi="仿宋" w:cs="仿宋" w:hint="eastAsia"/>
          <w:sz w:val="32"/>
          <w:szCs w:val="32"/>
        </w:rPr>
        <w:t>》文件，</w:t>
      </w:r>
      <w:r w:rsidRPr="000B5FC8">
        <w:rPr>
          <w:rFonts w:ascii="仿宋" w:eastAsia="仿宋" w:hAnsi="仿宋" w:cs="仿宋" w:hint="eastAsia"/>
          <w:sz w:val="32"/>
          <w:szCs w:val="32"/>
        </w:rPr>
        <w:t>制定了《</w:t>
      </w:r>
      <w:r w:rsidR="000830CD">
        <w:rPr>
          <w:rFonts w:ascii="仿宋" w:eastAsia="仿宋" w:hAnsi="仿宋" w:cs="仿宋" w:hint="eastAsia"/>
          <w:sz w:val="32"/>
          <w:szCs w:val="32"/>
        </w:rPr>
        <w:t>新邵五中</w:t>
      </w:r>
      <w:r w:rsidRPr="000B5FC8">
        <w:rPr>
          <w:rFonts w:ascii="仿宋" w:eastAsia="仿宋" w:hAnsi="仿宋" w:cs="仿宋" w:hint="eastAsia"/>
          <w:sz w:val="32"/>
          <w:szCs w:val="32"/>
        </w:rPr>
        <w:t>固定资产管理制度》、《</w:t>
      </w:r>
      <w:r w:rsidR="000830CD">
        <w:rPr>
          <w:rFonts w:ascii="仿宋" w:eastAsia="仿宋" w:hAnsi="仿宋" w:cs="仿宋" w:hint="eastAsia"/>
          <w:sz w:val="32"/>
          <w:szCs w:val="32"/>
        </w:rPr>
        <w:t>新邵五中</w:t>
      </w:r>
      <w:r w:rsidRPr="000B5FC8">
        <w:rPr>
          <w:rFonts w:ascii="仿宋" w:eastAsia="仿宋" w:hAnsi="仿宋" w:cs="仿宋" w:hint="eastAsia"/>
          <w:sz w:val="32"/>
          <w:szCs w:val="32"/>
        </w:rPr>
        <w:t>政府采购管理办法》。我</w:t>
      </w:r>
      <w:r>
        <w:rPr>
          <w:rFonts w:ascii="仿宋" w:eastAsia="仿宋" w:hAnsi="仿宋" w:cs="仿宋" w:hint="eastAsia"/>
          <w:sz w:val="32"/>
          <w:szCs w:val="32"/>
        </w:rPr>
        <w:t>部门的</w:t>
      </w:r>
      <w:r w:rsidRPr="000B5FC8">
        <w:rPr>
          <w:rFonts w:ascii="仿宋" w:eastAsia="仿宋" w:hAnsi="仿宋" w:cs="仿宋" w:hint="eastAsia"/>
          <w:sz w:val="32"/>
          <w:szCs w:val="32"/>
        </w:rPr>
        <w:t>固定资产由</w:t>
      </w:r>
      <w:r>
        <w:rPr>
          <w:rFonts w:ascii="仿宋" w:eastAsia="仿宋" w:hAnsi="仿宋" w:cs="仿宋" w:hint="eastAsia"/>
          <w:sz w:val="32"/>
          <w:szCs w:val="32"/>
        </w:rPr>
        <w:t>办公室</w:t>
      </w:r>
      <w:r w:rsidRPr="000B5FC8">
        <w:rPr>
          <w:rFonts w:ascii="仿宋" w:eastAsia="仿宋" w:hAnsi="仿宋" w:cs="仿宋" w:hint="eastAsia"/>
          <w:sz w:val="32"/>
          <w:szCs w:val="32"/>
        </w:rPr>
        <w:t>和</w:t>
      </w:r>
      <w:r>
        <w:rPr>
          <w:rFonts w:ascii="仿宋" w:eastAsia="仿宋" w:hAnsi="仿宋" w:cs="仿宋" w:hint="eastAsia"/>
          <w:sz w:val="32"/>
          <w:szCs w:val="32"/>
        </w:rPr>
        <w:t>后勤</w:t>
      </w:r>
      <w:r w:rsidRPr="000B5FC8">
        <w:rPr>
          <w:rFonts w:ascii="仿宋" w:eastAsia="仿宋" w:hAnsi="仿宋" w:cs="仿宋" w:hint="eastAsia"/>
          <w:sz w:val="32"/>
          <w:szCs w:val="32"/>
        </w:rPr>
        <w:t>部共同管理，管理流程严格按照</w:t>
      </w:r>
      <w:r>
        <w:rPr>
          <w:rFonts w:ascii="仿宋" w:eastAsia="仿宋" w:hAnsi="仿宋" w:cs="仿宋" w:hint="eastAsia"/>
          <w:sz w:val="32"/>
          <w:szCs w:val="32"/>
        </w:rPr>
        <w:t>县</w:t>
      </w:r>
      <w:r w:rsidRPr="000B5FC8">
        <w:rPr>
          <w:rFonts w:ascii="仿宋" w:eastAsia="仿宋" w:hAnsi="仿宋" w:cs="仿宋" w:hint="eastAsia"/>
          <w:sz w:val="32"/>
          <w:szCs w:val="32"/>
        </w:rPr>
        <w:t>财政局资产管理的相关规定，配置严格遵照</w:t>
      </w:r>
      <w:r>
        <w:rPr>
          <w:rFonts w:ascii="仿宋" w:eastAsia="仿宋" w:hAnsi="仿宋" w:cs="仿宋" w:hint="eastAsia"/>
          <w:sz w:val="32"/>
          <w:szCs w:val="32"/>
        </w:rPr>
        <w:t>《新邵县行政事业性国有资产监督管理办法》（新党办发〔2021〕5号）、《新邵县行政事业性国有资产配置、处置操作规程》（新财资〔2021〕54号）</w:t>
      </w:r>
      <w:r w:rsidRPr="000B5FC8">
        <w:rPr>
          <w:rFonts w:ascii="仿宋" w:eastAsia="仿宋" w:hAnsi="仿宋" w:cs="仿宋" w:hint="eastAsia"/>
          <w:sz w:val="32"/>
          <w:szCs w:val="32"/>
        </w:rPr>
        <w:t>的要求，确保资产的购置、管理、处置、清查等环节流程合理、操作规范。固定资产采购均由</w:t>
      </w:r>
      <w:r>
        <w:rPr>
          <w:rFonts w:ascii="仿宋" w:eastAsia="仿宋" w:hAnsi="仿宋" w:cs="仿宋" w:hint="eastAsia"/>
          <w:sz w:val="32"/>
          <w:szCs w:val="32"/>
        </w:rPr>
        <w:t>办公室统一办理，并严格按照财政局批复的资产年度配置计划执行，资产采购流程均按政府相关采购规定进行，确保了资产的合理配置和有效利用。</w:t>
      </w:r>
      <w:r w:rsidRPr="000B5FC8">
        <w:rPr>
          <w:rFonts w:ascii="仿宋" w:eastAsia="仿宋" w:hAnsi="仿宋" w:cs="仿宋" w:hint="eastAsia"/>
          <w:sz w:val="32"/>
          <w:szCs w:val="32"/>
        </w:rPr>
        <w:t>资产管理由专人负责，建立了资产台账，并定期更新台账数据。</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四、绩效评价工作情况</w:t>
      </w:r>
    </w:p>
    <w:p w:rsidR="00C34151" w:rsidRDefault="003314BD"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2022年初，我单位启动绩效评价小组，针对本部门整体支出开展了绩效评价工作，评价资金量共计</w:t>
      </w:r>
      <w:r w:rsidR="00354B01">
        <w:rPr>
          <w:rFonts w:ascii="仿宋" w:eastAsia="仿宋" w:hAnsi="仿宋" w:cs="仿宋" w:hint="eastAsia"/>
          <w:sz w:val="32"/>
          <w:szCs w:val="32"/>
        </w:rPr>
        <w:t>930.7</w:t>
      </w:r>
      <w:r>
        <w:rPr>
          <w:rFonts w:ascii="仿宋" w:eastAsia="仿宋" w:hAnsi="仿宋" w:cs="仿宋" w:hint="eastAsia"/>
          <w:sz w:val="32"/>
          <w:szCs w:val="32"/>
        </w:rPr>
        <w:t>万元，其中：评价基本支出资金量</w:t>
      </w:r>
      <w:r w:rsidR="00354B01">
        <w:rPr>
          <w:rFonts w:ascii="仿宋" w:eastAsia="仿宋" w:hAnsi="仿宋" w:cs="仿宋" w:hint="eastAsia"/>
          <w:sz w:val="32"/>
          <w:szCs w:val="32"/>
        </w:rPr>
        <w:t>930.7</w:t>
      </w:r>
      <w:r w:rsidR="00C34151">
        <w:rPr>
          <w:rFonts w:ascii="仿宋" w:eastAsia="仿宋" w:hAnsi="仿宋" w:cs="仿宋" w:hint="eastAsia"/>
          <w:sz w:val="32"/>
          <w:szCs w:val="32"/>
        </w:rPr>
        <w:t>万元。</w:t>
      </w:r>
      <w:r>
        <w:rPr>
          <w:rFonts w:ascii="仿宋" w:eastAsia="仿宋" w:hAnsi="仿宋" w:cs="仿宋" w:hint="eastAsia"/>
          <w:sz w:val="32"/>
          <w:szCs w:val="32"/>
        </w:rPr>
        <w:t>取单位全覆盖自评的方式进行，完全遵循</w:t>
      </w:r>
      <w:r w:rsidRPr="003314BD">
        <w:rPr>
          <w:rFonts w:ascii="仿宋" w:eastAsia="仿宋" w:hAnsi="仿宋" w:cs="仿宋" w:hint="eastAsia"/>
          <w:sz w:val="32"/>
          <w:szCs w:val="32"/>
        </w:rPr>
        <w:t>《中华人民共和国预算法》指导要求和工作原则，推动预算绩效评价工作范围从一般公共</w:t>
      </w:r>
      <w:r w:rsidRPr="003314BD">
        <w:rPr>
          <w:rFonts w:ascii="仿宋" w:eastAsia="仿宋" w:hAnsi="仿宋" w:cs="仿宋" w:hint="eastAsia"/>
          <w:sz w:val="32"/>
          <w:szCs w:val="32"/>
        </w:rPr>
        <w:lastRenderedPageBreak/>
        <w:t>预算拓展到“四本预算”，</w:t>
      </w:r>
      <w:r>
        <w:rPr>
          <w:rFonts w:ascii="仿宋" w:eastAsia="仿宋" w:hAnsi="仿宋" w:cs="仿宋" w:hint="eastAsia"/>
          <w:sz w:val="32"/>
          <w:szCs w:val="32"/>
        </w:rPr>
        <w:t>将一般公共预算财政拨款资金与事业收入财政拨款资金一并纳入绩效评价范围，将部门的收支全面纳入绩效管理，以预算资金管理为主线，衡量部门和单位整体及核心业务实施效果，进一点加快建成全方位、全过程、全覆盖的预算绩</w:t>
      </w:r>
      <w:r w:rsidR="00C34151">
        <w:rPr>
          <w:rFonts w:ascii="仿宋" w:eastAsia="仿宋" w:hAnsi="仿宋" w:cs="仿宋" w:hint="eastAsia"/>
          <w:sz w:val="32"/>
          <w:szCs w:val="32"/>
        </w:rPr>
        <w:t>效管理体系，实现预算和绩效一体化，切实增强单位预算绩效管理意识。</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五、综合评价情况及评价结论</w:t>
      </w:r>
    </w:p>
    <w:p w:rsidR="003314BD" w:rsidRPr="003314BD" w:rsidRDefault="00B30EF8" w:rsidP="00B30EF8">
      <w:pPr>
        <w:adjustRightInd w:val="0"/>
        <w:snapToGrid w:val="0"/>
        <w:spacing w:line="580" w:lineRule="exact"/>
        <w:ind w:firstLineChars="200" w:firstLine="640"/>
        <w:rPr>
          <w:rFonts w:ascii="仿宋" w:eastAsia="仿宋" w:hAnsi="仿宋" w:cs="仿宋"/>
          <w:sz w:val="32"/>
          <w:szCs w:val="32"/>
        </w:rPr>
      </w:pPr>
      <w:r w:rsidRPr="00F96BEF">
        <w:rPr>
          <w:rFonts w:ascii="仿宋" w:eastAsia="仿宋" w:hAnsi="仿宋" w:hint="eastAsia"/>
          <w:color w:val="333333"/>
          <w:kern w:val="0"/>
          <w:sz w:val="32"/>
          <w:szCs w:val="32"/>
        </w:rPr>
        <w:t>202</w:t>
      </w:r>
      <w:r>
        <w:rPr>
          <w:rFonts w:ascii="仿宋" w:eastAsia="仿宋" w:hAnsi="仿宋" w:hint="eastAsia"/>
          <w:color w:val="333333"/>
          <w:kern w:val="0"/>
          <w:sz w:val="32"/>
          <w:szCs w:val="32"/>
        </w:rPr>
        <w:t>1</w:t>
      </w:r>
      <w:r w:rsidRPr="00F96BEF">
        <w:rPr>
          <w:rFonts w:ascii="仿宋" w:eastAsia="仿宋" w:hAnsi="仿宋" w:hint="eastAsia"/>
          <w:color w:val="333333"/>
          <w:kern w:val="0"/>
          <w:sz w:val="32"/>
          <w:szCs w:val="32"/>
        </w:rPr>
        <w:t>年，在</w:t>
      </w:r>
      <w:r>
        <w:rPr>
          <w:rFonts w:ascii="仿宋" w:eastAsia="仿宋" w:hAnsi="仿宋" w:hint="eastAsia"/>
          <w:color w:val="333333"/>
          <w:kern w:val="0"/>
          <w:sz w:val="32"/>
          <w:szCs w:val="32"/>
        </w:rPr>
        <w:t>上级</w:t>
      </w:r>
      <w:r w:rsidRPr="00F96BEF">
        <w:rPr>
          <w:rFonts w:ascii="仿宋" w:eastAsia="仿宋" w:hAnsi="仿宋" w:hint="eastAsia"/>
          <w:color w:val="333333"/>
          <w:kern w:val="0"/>
          <w:sz w:val="32"/>
          <w:szCs w:val="32"/>
        </w:rPr>
        <w:t>的坚强领导下，在</w:t>
      </w:r>
      <w:r>
        <w:rPr>
          <w:rFonts w:ascii="仿宋" w:eastAsia="仿宋" w:hAnsi="仿宋" w:hint="eastAsia"/>
          <w:color w:val="333333"/>
          <w:kern w:val="0"/>
          <w:sz w:val="32"/>
          <w:szCs w:val="32"/>
        </w:rPr>
        <w:t>主管部门的指导支持下，</w:t>
      </w:r>
      <w:r w:rsidR="000830CD">
        <w:rPr>
          <w:rFonts w:ascii="仿宋" w:eastAsia="仿宋" w:hAnsi="仿宋" w:hint="eastAsia"/>
          <w:color w:val="333333"/>
          <w:kern w:val="0"/>
          <w:sz w:val="32"/>
          <w:szCs w:val="32"/>
        </w:rPr>
        <w:t>新邵五中</w:t>
      </w:r>
      <w:r w:rsidRPr="00F96BEF">
        <w:rPr>
          <w:rFonts w:ascii="仿宋" w:eastAsia="仿宋" w:hAnsi="仿宋" w:hint="eastAsia"/>
          <w:color w:val="333333"/>
          <w:kern w:val="0"/>
          <w:sz w:val="32"/>
          <w:szCs w:val="32"/>
        </w:rPr>
        <w:t>着力</w:t>
      </w:r>
      <w:r>
        <w:rPr>
          <w:rFonts w:ascii="仿宋" w:eastAsia="仿宋" w:hAnsi="仿宋" w:hint="eastAsia"/>
          <w:color w:val="333333"/>
          <w:kern w:val="0"/>
          <w:sz w:val="32"/>
          <w:szCs w:val="32"/>
        </w:rPr>
        <w:t>发展推进</w:t>
      </w:r>
      <w:r w:rsidR="00C34151">
        <w:rPr>
          <w:rFonts w:ascii="仿宋" w:eastAsia="仿宋" w:hAnsi="仿宋" w:hint="eastAsia"/>
          <w:color w:val="333333"/>
          <w:kern w:val="0"/>
          <w:sz w:val="32"/>
          <w:szCs w:val="32"/>
        </w:rPr>
        <w:t>高中教育</w:t>
      </w:r>
      <w:r>
        <w:rPr>
          <w:rFonts w:ascii="仿宋" w:eastAsia="仿宋" w:hAnsi="仿宋" w:hint="eastAsia"/>
          <w:color w:val="333333"/>
          <w:kern w:val="0"/>
          <w:sz w:val="32"/>
          <w:szCs w:val="32"/>
        </w:rPr>
        <w:t>教学发展，</w:t>
      </w:r>
      <w:r w:rsidRPr="00B30EF8">
        <w:rPr>
          <w:rFonts w:ascii="仿宋" w:eastAsia="仿宋" w:hAnsi="仿宋" w:hint="eastAsia"/>
          <w:color w:val="333333"/>
          <w:kern w:val="0"/>
          <w:sz w:val="32"/>
          <w:szCs w:val="32"/>
        </w:rPr>
        <w:t>优化教育教学环境，想方设法增加学位</w:t>
      </w:r>
      <w:r>
        <w:rPr>
          <w:rFonts w:ascii="仿宋" w:eastAsia="仿宋" w:hAnsi="仿宋" w:hint="eastAsia"/>
          <w:color w:val="333333"/>
          <w:kern w:val="0"/>
          <w:sz w:val="32"/>
          <w:szCs w:val="32"/>
        </w:rPr>
        <w:t>，为</w:t>
      </w:r>
      <w:r w:rsidR="00C34151">
        <w:rPr>
          <w:rFonts w:ascii="仿宋" w:eastAsia="仿宋" w:hAnsi="仿宋" w:hint="eastAsia"/>
          <w:color w:val="333333"/>
          <w:kern w:val="0"/>
          <w:sz w:val="32"/>
          <w:szCs w:val="32"/>
        </w:rPr>
        <w:t>高中教育</w:t>
      </w:r>
      <w:r>
        <w:rPr>
          <w:rFonts w:ascii="仿宋" w:eastAsia="仿宋" w:hAnsi="仿宋" w:hint="eastAsia"/>
          <w:color w:val="333333"/>
          <w:kern w:val="0"/>
          <w:sz w:val="32"/>
          <w:szCs w:val="32"/>
        </w:rPr>
        <w:t>发展始终贡献力量，取得了优秀的成绩。</w:t>
      </w:r>
      <w:r w:rsidRPr="00F96BEF">
        <w:rPr>
          <w:rFonts w:ascii="仿宋" w:eastAsia="仿宋" w:hAnsi="仿宋" w:hint="eastAsia"/>
          <w:color w:val="333333"/>
          <w:kern w:val="0"/>
          <w:sz w:val="32"/>
          <w:szCs w:val="32"/>
        </w:rPr>
        <w:t>根据《部门整体支出绩效评价指标》认真评定，得分9</w:t>
      </w:r>
      <w:r>
        <w:rPr>
          <w:rFonts w:ascii="仿宋" w:eastAsia="仿宋" w:hAnsi="仿宋" w:hint="eastAsia"/>
          <w:color w:val="333333"/>
          <w:kern w:val="0"/>
          <w:sz w:val="32"/>
          <w:szCs w:val="32"/>
        </w:rPr>
        <w:t>8</w:t>
      </w:r>
      <w:r w:rsidRPr="00F96BEF">
        <w:rPr>
          <w:rFonts w:ascii="仿宋" w:eastAsia="仿宋" w:hAnsi="仿宋" w:hint="eastAsia"/>
          <w:color w:val="333333"/>
          <w:kern w:val="0"/>
          <w:sz w:val="32"/>
          <w:szCs w:val="32"/>
        </w:rPr>
        <w:t>.00分，财政整体支出绩效自评结果为“优”。</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六、部门整体支出主要绩效</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一）、绩效目标完成情况</w:t>
      </w:r>
    </w:p>
    <w:p w:rsidR="003314BD"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C34151" w:rsidRPr="00C34151">
        <w:rPr>
          <w:rFonts w:ascii="仿宋" w:eastAsia="仿宋" w:hAnsi="仿宋" w:cs="仿宋" w:hint="eastAsia"/>
          <w:sz w:val="32"/>
          <w:szCs w:val="32"/>
        </w:rPr>
        <w:t>教师工资福利发放率</w:t>
      </w:r>
      <w:r>
        <w:rPr>
          <w:rFonts w:ascii="仿宋" w:eastAsia="仿宋" w:hAnsi="仿宋" w:cs="仿宋" w:hint="eastAsia"/>
          <w:sz w:val="32"/>
          <w:szCs w:val="32"/>
        </w:rPr>
        <w:t>，完成目标率1</w:t>
      </w:r>
      <w:r w:rsidR="00C34151">
        <w:rPr>
          <w:rFonts w:ascii="仿宋" w:eastAsia="仿宋" w:hAnsi="仿宋" w:cs="仿宋" w:hint="eastAsia"/>
          <w:sz w:val="32"/>
          <w:szCs w:val="32"/>
        </w:rPr>
        <w:t>00</w:t>
      </w:r>
      <w:r>
        <w:rPr>
          <w:rFonts w:ascii="仿宋" w:eastAsia="仿宋" w:hAnsi="仿宋" w:cs="仿宋" w:hint="eastAsia"/>
          <w:sz w:val="32"/>
          <w:szCs w:val="32"/>
        </w:rPr>
        <w:t>%；</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C34151">
        <w:rPr>
          <w:rFonts w:ascii="仿宋" w:eastAsia="仿宋" w:hAnsi="仿宋" w:cs="仿宋" w:hint="eastAsia"/>
          <w:sz w:val="32"/>
          <w:szCs w:val="32"/>
        </w:rPr>
        <w:t>四险一金缴纳率</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C34151" w:rsidRPr="00C34151">
        <w:rPr>
          <w:rFonts w:ascii="仿宋" w:eastAsia="仿宋" w:hAnsi="仿宋" w:cs="仿宋"/>
          <w:sz w:val="32"/>
          <w:szCs w:val="32"/>
        </w:rPr>
        <w:t>足额发放退休人员待遇</w:t>
      </w:r>
      <w:r>
        <w:rPr>
          <w:rFonts w:ascii="仿宋" w:eastAsia="仿宋" w:hAnsi="仿宋" w:cs="仿宋" w:hint="eastAsia"/>
          <w:sz w:val="32"/>
          <w:szCs w:val="32"/>
        </w:rPr>
        <w:t>，完成目标率1</w:t>
      </w:r>
      <w:r w:rsidR="00285C8B">
        <w:rPr>
          <w:rFonts w:ascii="仿宋" w:eastAsia="仿宋" w:hAnsi="仿宋" w:cs="仿宋" w:hint="eastAsia"/>
          <w:sz w:val="32"/>
          <w:szCs w:val="32"/>
        </w:rPr>
        <w:t>00</w:t>
      </w:r>
      <w:r>
        <w:rPr>
          <w:rFonts w:ascii="仿宋" w:eastAsia="仿宋" w:hAnsi="仿宋" w:cs="仿宋" w:hint="eastAsia"/>
          <w:sz w:val="32"/>
          <w:szCs w:val="32"/>
        </w:rPr>
        <w:t>%；</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285C8B" w:rsidRPr="00285C8B">
        <w:rPr>
          <w:rFonts w:ascii="仿宋" w:eastAsia="仿宋" w:hAnsi="仿宋" w:cs="仿宋" w:hint="eastAsia"/>
          <w:sz w:val="32"/>
          <w:szCs w:val="32"/>
        </w:rPr>
        <w:t>高中生升学率</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285C8B" w:rsidRPr="00285C8B">
        <w:rPr>
          <w:rFonts w:ascii="仿宋" w:eastAsia="仿宋" w:hAnsi="仿宋" w:cs="仿宋" w:hint="eastAsia"/>
          <w:sz w:val="32"/>
          <w:szCs w:val="32"/>
        </w:rPr>
        <w:t>高中生毕业率</w:t>
      </w:r>
      <w:r>
        <w:rPr>
          <w:rFonts w:ascii="仿宋" w:eastAsia="仿宋" w:hAnsi="仿宋" w:cs="仿宋" w:hint="eastAsia"/>
          <w:sz w:val="32"/>
          <w:szCs w:val="32"/>
        </w:rPr>
        <w:t>，完成目标率</w:t>
      </w:r>
      <w:r w:rsidR="00285C8B">
        <w:rPr>
          <w:rFonts w:ascii="仿宋" w:eastAsia="仿宋" w:hAnsi="仿宋" w:cs="仿宋" w:hint="eastAsia"/>
          <w:sz w:val="32"/>
          <w:szCs w:val="32"/>
        </w:rPr>
        <w:t>96</w:t>
      </w:r>
      <w:r>
        <w:rPr>
          <w:rFonts w:ascii="仿宋" w:eastAsia="仿宋" w:hAnsi="仿宋" w:cs="仿宋" w:hint="eastAsia"/>
          <w:sz w:val="32"/>
          <w:szCs w:val="32"/>
        </w:rPr>
        <w:t>%；</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285C8B" w:rsidRPr="00285C8B">
        <w:rPr>
          <w:rFonts w:ascii="仿宋" w:eastAsia="仿宋" w:hAnsi="仿宋" w:cs="仿宋" w:hint="eastAsia"/>
          <w:sz w:val="32"/>
          <w:szCs w:val="32"/>
        </w:rPr>
        <w:t>预算控制数，</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285C8B" w:rsidRPr="00285C8B">
        <w:rPr>
          <w:rFonts w:ascii="仿宋" w:eastAsia="仿宋" w:hAnsi="仿宋" w:cs="仿宋" w:hint="eastAsia"/>
          <w:sz w:val="32"/>
          <w:szCs w:val="32"/>
        </w:rPr>
        <w:t>春秋两季教育教学计划按时完成率</w:t>
      </w:r>
      <w:r w:rsidR="00285C8B">
        <w:rPr>
          <w:rFonts w:ascii="仿宋" w:eastAsia="仿宋" w:hAnsi="仿宋" w:cs="仿宋" w:hint="eastAsia"/>
          <w:sz w:val="32"/>
          <w:szCs w:val="32"/>
        </w:rPr>
        <w:t>，</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285C8B" w:rsidRPr="00285C8B">
        <w:rPr>
          <w:rFonts w:ascii="仿宋" w:eastAsia="仿宋" w:hAnsi="仿宋" w:cs="仿宋" w:hint="eastAsia"/>
          <w:sz w:val="32"/>
          <w:szCs w:val="32"/>
        </w:rPr>
        <w:t>人员经费发放及时</w:t>
      </w:r>
      <w:r w:rsidR="00285C8B">
        <w:rPr>
          <w:rFonts w:ascii="仿宋" w:eastAsia="仿宋" w:hAnsi="仿宋" w:cs="仿宋" w:hint="eastAsia"/>
          <w:sz w:val="32"/>
          <w:szCs w:val="32"/>
        </w:rPr>
        <w:t>，</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9、</w:t>
      </w:r>
      <w:r w:rsidR="00285C8B" w:rsidRPr="00285C8B">
        <w:rPr>
          <w:rFonts w:ascii="仿宋" w:eastAsia="仿宋" w:hAnsi="仿宋" w:cs="仿宋" w:hint="eastAsia"/>
          <w:sz w:val="32"/>
          <w:szCs w:val="32"/>
        </w:rPr>
        <w:t>学校正常开展各项业务</w:t>
      </w:r>
      <w:r w:rsidR="00285C8B">
        <w:rPr>
          <w:rFonts w:ascii="仿宋" w:eastAsia="仿宋" w:hAnsi="仿宋" w:cs="仿宋" w:hint="eastAsia"/>
          <w:sz w:val="32"/>
          <w:szCs w:val="32"/>
        </w:rPr>
        <w:t>，</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sidR="00285C8B" w:rsidRPr="00285C8B">
        <w:rPr>
          <w:rFonts w:ascii="仿宋" w:eastAsia="仿宋" w:hAnsi="仿宋" w:cs="仿宋" w:hint="eastAsia"/>
          <w:sz w:val="32"/>
          <w:szCs w:val="32"/>
        </w:rPr>
        <w:t>家长对学校管理满意度</w:t>
      </w:r>
      <w:r w:rsidR="00285C8B">
        <w:rPr>
          <w:rFonts w:ascii="仿宋" w:eastAsia="仿宋" w:hAnsi="仿宋" w:cs="仿宋" w:hint="eastAsia"/>
          <w:sz w:val="32"/>
          <w:szCs w:val="32"/>
        </w:rPr>
        <w:t>，</w:t>
      </w:r>
      <w:r>
        <w:rPr>
          <w:rFonts w:ascii="仿宋" w:eastAsia="仿宋" w:hAnsi="仿宋" w:cs="仿宋" w:hint="eastAsia"/>
          <w:sz w:val="32"/>
          <w:szCs w:val="32"/>
        </w:rPr>
        <w:t>完成目标率100%；</w:t>
      </w:r>
    </w:p>
    <w:p w:rsidR="009522C6" w:rsidRDefault="009522C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sidR="00285C8B" w:rsidRPr="00285C8B">
        <w:rPr>
          <w:rFonts w:ascii="仿宋" w:eastAsia="仿宋" w:hAnsi="仿宋" w:cs="仿宋" w:hint="eastAsia"/>
          <w:sz w:val="32"/>
          <w:szCs w:val="32"/>
        </w:rPr>
        <w:t>教师对学校管理满意度</w:t>
      </w:r>
      <w:r>
        <w:rPr>
          <w:rFonts w:ascii="仿宋" w:eastAsia="仿宋" w:hAnsi="仿宋" w:cs="仿宋" w:hint="eastAsia"/>
          <w:sz w:val="32"/>
          <w:szCs w:val="32"/>
        </w:rPr>
        <w:t>完成目标率100%；</w:t>
      </w:r>
    </w:p>
    <w:p w:rsidR="009522C6" w:rsidRDefault="00285C8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sidR="009522C6">
        <w:rPr>
          <w:rFonts w:ascii="仿宋" w:eastAsia="仿宋" w:hAnsi="仿宋" w:cs="仿宋" w:hint="eastAsia"/>
          <w:sz w:val="32"/>
          <w:szCs w:val="32"/>
        </w:rPr>
        <w:t>、</w:t>
      </w:r>
      <w:r w:rsidRPr="00285C8B">
        <w:rPr>
          <w:rFonts w:ascii="仿宋" w:eastAsia="仿宋" w:hAnsi="仿宋" w:cs="仿宋" w:hint="eastAsia"/>
          <w:sz w:val="32"/>
          <w:szCs w:val="32"/>
        </w:rPr>
        <w:t>学校的声誉</w:t>
      </w:r>
      <w:r>
        <w:rPr>
          <w:rFonts w:ascii="仿宋" w:eastAsia="仿宋" w:hAnsi="仿宋" w:cs="仿宋" w:hint="eastAsia"/>
          <w:sz w:val="32"/>
          <w:szCs w:val="32"/>
        </w:rPr>
        <w:t>，逐年提升</w:t>
      </w:r>
      <w:r w:rsidR="009522C6">
        <w:rPr>
          <w:rFonts w:ascii="仿宋" w:eastAsia="仿宋" w:hAnsi="仿宋" w:cs="仿宋" w:hint="eastAsia"/>
          <w:sz w:val="32"/>
          <w:szCs w:val="32"/>
        </w:rPr>
        <w:t>；</w:t>
      </w:r>
    </w:p>
    <w:p w:rsidR="009522C6" w:rsidRDefault="0032484E"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二）、经济性分析</w:t>
      </w:r>
    </w:p>
    <w:p w:rsidR="0032484E" w:rsidRDefault="0032484E"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我部门响应政府号召，厉行节约、逐年压减一般性支出及项目经费开支，各项经费的使用均严格把关，控制在预算范围内。为贯彻落实过“紧日子”的有关规定，我部门</w:t>
      </w:r>
      <w:r w:rsidR="003D023A">
        <w:rPr>
          <w:rFonts w:ascii="仿宋" w:eastAsia="仿宋" w:hAnsi="仿宋" w:cs="仿宋" w:hint="eastAsia"/>
          <w:sz w:val="32"/>
          <w:szCs w:val="32"/>
        </w:rPr>
        <w:t>严格控制支出审核和财务管理。2021年日常公用经费支出</w:t>
      </w:r>
      <w:r w:rsidR="001E4BEB">
        <w:rPr>
          <w:rFonts w:ascii="仿宋" w:eastAsia="仿宋" w:hAnsi="仿宋" w:cs="仿宋" w:hint="eastAsia"/>
          <w:sz w:val="32"/>
          <w:szCs w:val="32"/>
        </w:rPr>
        <w:t>930.7</w:t>
      </w:r>
      <w:r w:rsidR="00285C8B">
        <w:rPr>
          <w:rFonts w:ascii="仿宋" w:eastAsia="仿宋" w:hAnsi="仿宋" w:cs="仿宋" w:hint="eastAsia"/>
          <w:sz w:val="32"/>
          <w:szCs w:val="32"/>
        </w:rPr>
        <w:t>万元</w:t>
      </w:r>
      <w:r w:rsidR="003D023A">
        <w:rPr>
          <w:rFonts w:ascii="仿宋" w:eastAsia="仿宋" w:hAnsi="仿宋" w:cs="仿宋" w:hint="eastAsia"/>
          <w:sz w:val="32"/>
          <w:szCs w:val="32"/>
        </w:rPr>
        <w:t>。资金及时到位， 我部门在预算资金内，科学合理地有效利用资金、落实绩效目标，取得即定的目标。</w:t>
      </w:r>
    </w:p>
    <w:p w:rsidR="009522C6" w:rsidRDefault="003D023A"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三）、产出效益分析</w:t>
      </w:r>
    </w:p>
    <w:p w:rsidR="002376FF" w:rsidRPr="002376FF" w:rsidRDefault="00285C8B" w:rsidP="002376F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一是教学工作取得新成绩。今年是我校丰收的一年</w:t>
      </w:r>
      <w:r w:rsidR="002376FF" w:rsidRPr="002376FF">
        <w:rPr>
          <w:rFonts w:ascii="仿宋" w:eastAsia="仿宋" w:hAnsi="仿宋" w:cs="仿宋" w:hint="eastAsia"/>
          <w:sz w:val="32"/>
          <w:szCs w:val="32"/>
        </w:rPr>
        <w:t>，我校终不负众望在对口高考中取得了重大突破，实现了比去年本科上线人数翻一番的目标，本科上线</w:t>
      </w:r>
      <w:r>
        <w:rPr>
          <w:rFonts w:ascii="仿宋" w:eastAsia="仿宋" w:hAnsi="仿宋" w:cs="仿宋" w:hint="eastAsia"/>
          <w:sz w:val="32"/>
          <w:szCs w:val="32"/>
        </w:rPr>
        <w:t>8</w:t>
      </w:r>
      <w:r w:rsidR="002376FF" w:rsidRPr="002376FF">
        <w:rPr>
          <w:rFonts w:ascii="仿宋" w:eastAsia="仿宋" w:hAnsi="仿宋" w:cs="仿宋" w:hint="eastAsia"/>
          <w:sz w:val="32"/>
          <w:szCs w:val="32"/>
        </w:rPr>
        <w:t>人，加上</w:t>
      </w:r>
      <w:r>
        <w:rPr>
          <w:rFonts w:ascii="仿宋" w:eastAsia="仿宋" w:hAnsi="仿宋" w:cs="仿宋" w:hint="eastAsia"/>
          <w:sz w:val="32"/>
          <w:szCs w:val="32"/>
        </w:rPr>
        <w:t>专业生</w:t>
      </w:r>
      <w:r w:rsidR="002376FF" w:rsidRPr="002376FF">
        <w:rPr>
          <w:rFonts w:ascii="仿宋" w:eastAsia="仿宋" w:hAnsi="仿宋" w:cs="仿宋" w:hint="eastAsia"/>
          <w:sz w:val="32"/>
          <w:szCs w:val="32"/>
        </w:rPr>
        <w:t>学校录取，总计</w:t>
      </w:r>
      <w:r>
        <w:rPr>
          <w:rFonts w:ascii="仿宋" w:eastAsia="仿宋" w:hAnsi="仿宋" w:cs="仿宋" w:hint="eastAsia"/>
          <w:sz w:val="32"/>
          <w:szCs w:val="32"/>
        </w:rPr>
        <w:t>11人</w:t>
      </w:r>
      <w:r w:rsidR="002376FF" w:rsidRPr="002376FF">
        <w:rPr>
          <w:rFonts w:ascii="仿宋" w:eastAsia="仿宋" w:hAnsi="仿宋" w:cs="仿宋" w:hint="eastAsia"/>
          <w:sz w:val="32"/>
          <w:szCs w:val="32"/>
        </w:rPr>
        <w:t>。</w:t>
      </w:r>
      <w:r>
        <w:rPr>
          <w:rFonts w:ascii="仿宋" w:eastAsia="仿宋" w:hAnsi="仿宋" w:cs="仿宋" w:hint="eastAsia"/>
          <w:sz w:val="32"/>
          <w:szCs w:val="32"/>
        </w:rPr>
        <w:t>创近三年新高。</w:t>
      </w:r>
      <w:r w:rsidR="002376FF" w:rsidRPr="002376FF">
        <w:rPr>
          <w:rFonts w:ascii="仿宋" w:eastAsia="仿宋" w:hAnsi="仿宋" w:cs="仿宋" w:hint="eastAsia"/>
          <w:sz w:val="32"/>
          <w:szCs w:val="32"/>
        </w:rPr>
        <w:t>在招生计划减少的情况下，专科上线率高达9</w:t>
      </w:r>
      <w:r w:rsidR="000D4236">
        <w:rPr>
          <w:rFonts w:ascii="仿宋" w:eastAsia="仿宋" w:hAnsi="仿宋" w:cs="仿宋" w:hint="eastAsia"/>
          <w:sz w:val="32"/>
          <w:szCs w:val="32"/>
        </w:rPr>
        <w:t>0</w:t>
      </w:r>
      <w:r w:rsidR="002376FF" w:rsidRPr="002376FF">
        <w:rPr>
          <w:rFonts w:ascii="仿宋" w:eastAsia="仿宋" w:hAnsi="仿宋" w:cs="仿宋" w:hint="eastAsia"/>
          <w:sz w:val="32"/>
          <w:szCs w:val="32"/>
        </w:rPr>
        <w:t>%。</w:t>
      </w:r>
      <w:r w:rsidR="000D4236">
        <w:rPr>
          <w:rFonts w:ascii="仿宋" w:eastAsia="仿宋" w:hAnsi="仿宋" w:cs="仿宋" w:hint="eastAsia"/>
          <w:sz w:val="32"/>
          <w:szCs w:val="32"/>
        </w:rPr>
        <w:t>实现了低进高出，薄田出高产。</w:t>
      </w:r>
    </w:p>
    <w:p w:rsidR="002376FF" w:rsidRPr="002376FF" w:rsidRDefault="000D4236" w:rsidP="002376F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2376FF" w:rsidRPr="002376FF">
        <w:rPr>
          <w:rFonts w:ascii="仿宋" w:eastAsia="仿宋" w:hAnsi="仿宋" w:cs="仿宋" w:hint="eastAsia"/>
          <w:sz w:val="32"/>
          <w:szCs w:val="32"/>
        </w:rPr>
        <w:t>是教研教改获得新成果。开展全校教师分组业务大学习，全校教师积极参与各专业具体建设、新高考形式下应对策略、专业问题讨论及解答等，掀起了一股学习的热潮。组织了校内公开课、示范课、汇报课的评比，每个专业至少安排两名教师上课，其中，</w:t>
      </w:r>
      <w:r>
        <w:rPr>
          <w:rFonts w:ascii="仿宋" w:eastAsia="仿宋" w:hAnsi="仿宋" w:cs="仿宋" w:hint="eastAsia"/>
          <w:sz w:val="32"/>
          <w:szCs w:val="32"/>
        </w:rPr>
        <w:t>英语</w:t>
      </w:r>
      <w:r w:rsidR="002376FF" w:rsidRPr="002376FF">
        <w:rPr>
          <w:rFonts w:ascii="仿宋" w:eastAsia="仿宋" w:hAnsi="仿宋" w:cs="仿宋" w:hint="eastAsia"/>
          <w:sz w:val="32"/>
          <w:szCs w:val="32"/>
        </w:rPr>
        <w:t>组、</w:t>
      </w:r>
      <w:r>
        <w:rPr>
          <w:rFonts w:ascii="仿宋" w:eastAsia="仿宋" w:hAnsi="仿宋" w:cs="仿宋" w:hint="eastAsia"/>
          <w:sz w:val="32"/>
          <w:szCs w:val="32"/>
        </w:rPr>
        <w:t>语文</w:t>
      </w:r>
      <w:r w:rsidR="002376FF" w:rsidRPr="002376FF">
        <w:rPr>
          <w:rFonts w:ascii="仿宋" w:eastAsia="仿宋" w:hAnsi="仿宋" w:cs="仿宋" w:hint="eastAsia"/>
          <w:sz w:val="32"/>
          <w:szCs w:val="32"/>
        </w:rPr>
        <w:t>组组长身先士卒，积极带头上示范课，效果良好；新</w:t>
      </w:r>
      <w:r>
        <w:rPr>
          <w:rFonts w:ascii="仿宋" w:eastAsia="仿宋" w:hAnsi="仿宋" w:cs="仿宋" w:hint="eastAsia"/>
          <w:sz w:val="32"/>
          <w:szCs w:val="32"/>
        </w:rPr>
        <w:t>进</w:t>
      </w:r>
      <w:r w:rsidR="002376FF" w:rsidRPr="002376FF">
        <w:rPr>
          <w:rFonts w:ascii="仿宋" w:eastAsia="仿宋" w:hAnsi="仿宋" w:cs="仿宋" w:hint="eastAsia"/>
          <w:sz w:val="32"/>
          <w:szCs w:val="32"/>
        </w:rPr>
        <w:t>教师、支教</w:t>
      </w:r>
      <w:r w:rsidR="002376FF" w:rsidRPr="002376FF">
        <w:rPr>
          <w:rFonts w:ascii="仿宋" w:eastAsia="仿宋" w:hAnsi="仿宋" w:cs="仿宋" w:hint="eastAsia"/>
          <w:sz w:val="32"/>
          <w:szCs w:val="32"/>
        </w:rPr>
        <w:lastRenderedPageBreak/>
        <w:t>教师及代课教师均安排上了公开课，对各专业组的建设起到很大的促进作用。</w:t>
      </w:r>
    </w:p>
    <w:p w:rsidR="002376FF" w:rsidRPr="002376FF" w:rsidRDefault="000D4236" w:rsidP="002376FF">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2376FF" w:rsidRPr="002376FF">
        <w:rPr>
          <w:rFonts w:ascii="仿宋" w:eastAsia="仿宋" w:hAnsi="仿宋" w:cs="仿宋" w:hint="eastAsia"/>
          <w:sz w:val="32"/>
          <w:szCs w:val="32"/>
        </w:rPr>
        <w:t>是班级管理有了新办法。以创建平安校园建设为目标，采取对班主任实行过程管理和教育效果并重的考核机制。政教处学生安全纪律和学风建设并重，分工明确，坚持一日五查，及时公布、总结和评比，学校整体学风明显好转。得到社会、家长和学生的一致好评。坚持“送出去，请进来和校本培训”三结合的方法加强学生管理队伍的建设，本学年4人参加班主任国培，1人参加县中小学生生命安全培训，1人参</w:t>
      </w:r>
      <w:r>
        <w:rPr>
          <w:rFonts w:ascii="仿宋" w:eastAsia="仿宋" w:hAnsi="仿宋" w:cs="仿宋" w:hint="eastAsia"/>
          <w:sz w:val="32"/>
          <w:szCs w:val="32"/>
        </w:rPr>
        <w:t>加心理危机预防与干预培训；校内每月开展一次班主任培训或经验交流。</w:t>
      </w:r>
    </w:p>
    <w:p w:rsidR="003D023A" w:rsidRDefault="002376FF" w:rsidP="002376FF">
      <w:pPr>
        <w:adjustRightInd w:val="0"/>
        <w:snapToGrid w:val="0"/>
        <w:spacing w:line="580" w:lineRule="exact"/>
        <w:ind w:firstLineChars="200" w:firstLine="640"/>
        <w:rPr>
          <w:rFonts w:ascii="仿宋" w:eastAsia="仿宋" w:hAnsi="仿宋" w:cs="仿宋"/>
          <w:sz w:val="32"/>
          <w:szCs w:val="32"/>
        </w:rPr>
      </w:pPr>
      <w:r w:rsidRPr="002376FF">
        <w:rPr>
          <w:rFonts w:ascii="仿宋" w:eastAsia="仿宋" w:hAnsi="仿宋" w:cs="仿宋" w:hint="eastAsia"/>
          <w:sz w:val="32"/>
          <w:szCs w:val="32"/>
        </w:rPr>
        <w:t>2021年，在全体师生的共同努力下，学校各方面事业都取得了一定成绩，但也存在一些问题，需要我们在今后的工作中逐一解决：一是学生人数激增与管理难度增大以及教师编制不足班主任储备不够的矛盾；二是整体办学条件要求提高与学校硬件设施短缺老旧的矛盾。</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七、存在的问题</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主要阐述单位在履职、资金安排与使用、资产管理过程中存在的问题。</w:t>
      </w:r>
    </w:p>
    <w:p w:rsidR="000D4236" w:rsidRDefault="001E16D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CA6C84">
        <w:rPr>
          <w:rFonts w:ascii="仿宋" w:eastAsia="仿宋" w:hAnsi="仿宋" w:cs="仿宋" w:hint="eastAsia"/>
          <w:sz w:val="32"/>
          <w:szCs w:val="32"/>
        </w:rPr>
        <w:t>我单位地处</w:t>
      </w:r>
      <w:r w:rsidR="000D4236">
        <w:rPr>
          <w:rFonts w:ascii="仿宋" w:eastAsia="仿宋" w:hAnsi="仿宋" w:cs="仿宋" w:hint="eastAsia"/>
          <w:sz w:val="32"/>
          <w:szCs w:val="32"/>
        </w:rPr>
        <w:t>陈家坊镇中心</w:t>
      </w:r>
      <w:r w:rsidR="00CA6C84">
        <w:rPr>
          <w:rFonts w:ascii="仿宋" w:eastAsia="仿宋" w:hAnsi="仿宋" w:cs="仿宋" w:hint="eastAsia"/>
          <w:sz w:val="32"/>
          <w:szCs w:val="32"/>
        </w:rPr>
        <w:t>，是我</w:t>
      </w:r>
      <w:r w:rsidR="000D4236">
        <w:rPr>
          <w:rFonts w:ascii="仿宋" w:eastAsia="仿宋" w:hAnsi="仿宋" w:cs="仿宋" w:hint="eastAsia"/>
          <w:sz w:val="32"/>
          <w:szCs w:val="32"/>
        </w:rPr>
        <w:t>镇</w:t>
      </w:r>
      <w:r w:rsidR="00CA6C84">
        <w:rPr>
          <w:rFonts w:ascii="仿宋" w:eastAsia="仿宋" w:hAnsi="仿宋" w:cs="仿宋" w:hint="eastAsia"/>
          <w:sz w:val="32"/>
          <w:szCs w:val="32"/>
        </w:rPr>
        <w:t>唯一一所公办</w:t>
      </w:r>
      <w:r w:rsidR="000D4236">
        <w:rPr>
          <w:rFonts w:ascii="仿宋" w:eastAsia="仿宋" w:hAnsi="仿宋" w:cs="仿宋" w:hint="eastAsia"/>
          <w:sz w:val="32"/>
          <w:szCs w:val="32"/>
        </w:rPr>
        <w:t>高中</w:t>
      </w:r>
      <w:r w:rsidR="00CA6C84">
        <w:rPr>
          <w:rFonts w:ascii="仿宋" w:eastAsia="仿宋" w:hAnsi="仿宋" w:cs="仿宋" w:hint="eastAsia"/>
          <w:sz w:val="32"/>
          <w:szCs w:val="32"/>
        </w:rPr>
        <w:t>，近几年为发展</w:t>
      </w:r>
      <w:r w:rsidR="00C34151">
        <w:rPr>
          <w:rFonts w:ascii="仿宋" w:eastAsia="仿宋" w:hAnsi="仿宋" w:cs="仿宋" w:hint="eastAsia"/>
          <w:sz w:val="32"/>
          <w:szCs w:val="32"/>
        </w:rPr>
        <w:t>高中教育</w:t>
      </w:r>
      <w:r w:rsidR="00CA6C84">
        <w:rPr>
          <w:rFonts w:ascii="仿宋" w:eastAsia="仿宋" w:hAnsi="仿宋" w:cs="仿宋" w:hint="eastAsia"/>
          <w:sz w:val="32"/>
          <w:szCs w:val="32"/>
        </w:rPr>
        <w:t>，我单位在国家和地方政府的政策和资金支持下，取得了突飞猛进的发展。在高速发展的状态下，学校人员配置面临着配置不平衡的问题。</w:t>
      </w:r>
    </w:p>
    <w:p w:rsidR="004B415F" w:rsidRDefault="000D423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CA6C84">
        <w:rPr>
          <w:rFonts w:ascii="仿宋" w:eastAsia="仿宋" w:hAnsi="仿宋" w:cs="仿宋" w:hint="eastAsia"/>
          <w:sz w:val="32"/>
          <w:szCs w:val="32"/>
        </w:rPr>
        <w:t>、</w:t>
      </w:r>
      <w:r w:rsidR="004B415F">
        <w:rPr>
          <w:rFonts w:ascii="仿宋" w:eastAsia="仿宋" w:hAnsi="仿宋" w:cs="仿宋" w:hint="eastAsia"/>
          <w:sz w:val="32"/>
          <w:szCs w:val="32"/>
        </w:rPr>
        <w:t>资产管理需要逐步完善。2021年，我县国有资产管</w:t>
      </w:r>
      <w:r w:rsidR="004B415F">
        <w:rPr>
          <w:rFonts w:ascii="仿宋" w:eastAsia="仿宋" w:hAnsi="仿宋" w:cs="仿宋" w:hint="eastAsia"/>
          <w:sz w:val="32"/>
          <w:szCs w:val="32"/>
        </w:rPr>
        <w:lastRenderedPageBreak/>
        <w:t>理全面变更，我单位按上级指示全面清理了固定资产并妥善完成。但后续的固定资产业务流程复杂，需要多个部门多个经办人，才能完成固定资产的配置、处置、账务处理等业务。对专业人员缺乏的我单位来说，时效性大打折扣。</w:t>
      </w:r>
    </w:p>
    <w:p w:rsidR="0055137B" w:rsidRDefault="0055137B"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八、改进措施和有关建议</w:t>
      </w:r>
    </w:p>
    <w:p w:rsidR="004B415F" w:rsidRDefault="000462B9"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1、单位争项跑资用于提高教师待遇，招聘专业人才，政府出台优惠政策招揽专业人才、留住人才。对标我县人才引进政策，可以对专业人才出台相关政策。</w:t>
      </w:r>
    </w:p>
    <w:p w:rsidR="000462B9" w:rsidRDefault="000D4236" w:rsidP="0055137B">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0462B9">
        <w:rPr>
          <w:rFonts w:ascii="仿宋" w:eastAsia="仿宋" w:hAnsi="仿宋" w:cs="仿宋" w:hint="eastAsia"/>
          <w:sz w:val="32"/>
          <w:szCs w:val="32"/>
        </w:rPr>
        <w:t>、建议县上级部门加大固定资产业务相关人员的培训熟悉新知识，新流程。同时优化固定业务流程，提高时效性。</w:t>
      </w:r>
    </w:p>
    <w:sectPr w:rsidR="000462B9" w:rsidSect="005E5C5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7B" w:rsidRDefault="00930E7B" w:rsidP="00456DE0">
      <w:pPr>
        <w:spacing w:line="240" w:lineRule="auto"/>
        <w:ind w:left="315" w:hanging="315"/>
      </w:pPr>
      <w:r>
        <w:separator/>
      </w:r>
    </w:p>
  </w:endnote>
  <w:endnote w:type="continuationSeparator" w:id="0">
    <w:p w:rsidR="00930E7B" w:rsidRDefault="00930E7B" w:rsidP="00456DE0">
      <w:pPr>
        <w:spacing w:line="240" w:lineRule="auto"/>
        <w:ind w:left="315" w:hanging="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E0" w:rsidRDefault="00456DE0" w:rsidP="00456DE0">
    <w:pPr>
      <w:pStyle w:val="a5"/>
      <w:ind w:left="270" w:hanging="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E0" w:rsidRDefault="00456DE0" w:rsidP="00456DE0">
    <w:pPr>
      <w:pStyle w:val="a5"/>
      <w:ind w:left="270" w:hanging="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E0" w:rsidRDefault="00456DE0" w:rsidP="00456DE0">
    <w:pPr>
      <w:pStyle w:val="a5"/>
      <w:ind w:left="270" w:hanging="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7B" w:rsidRDefault="00930E7B" w:rsidP="00456DE0">
      <w:pPr>
        <w:spacing w:line="240" w:lineRule="auto"/>
        <w:ind w:left="315" w:hanging="315"/>
      </w:pPr>
      <w:r>
        <w:separator/>
      </w:r>
    </w:p>
  </w:footnote>
  <w:footnote w:type="continuationSeparator" w:id="0">
    <w:p w:rsidR="00930E7B" w:rsidRDefault="00930E7B" w:rsidP="00456DE0">
      <w:pPr>
        <w:spacing w:line="240" w:lineRule="auto"/>
        <w:ind w:left="315" w:hanging="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E0" w:rsidRDefault="00456DE0" w:rsidP="00456DE0">
    <w:pPr>
      <w:pStyle w:val="a4"/>
      <w:ind w:left="270" w:hanging="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E0" w:rsidRPr="00E42BC6" w:rsidRDefault="00456DE0" w:rsidP="00E42BC6">
    <w:pPr>
      <w:ind w:left="315" w:hanging="31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E0" w:rsidRDefault="00456DE0" w:rsidP="00456DE0">
    <w:pPr>
      <w:pStyle w:val="a4"/>
      <w:ind w:left="270" w:hanging="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37B"/>
    <w:rsid w:val="00007B9C"/>
    <w:rsid w:val="000417EC"/>
    <w:rsid w:val="000462B9"/>
    <w:rsid w:val="000830CD"/>
    <w:rsid w:val="000B553A"/>
    <w:rsid w:val="000B5FC8"/>
    <w:rsid w:val="000C6AF5"/>
    <w:rsid w:val="000D4236"/>
    <w:rsid w:val="000D73D7"/>
    <w:rsid w:val="001028FB"/>
    <w:rsid w:val="0012007B"/>
    <w:rsid w:val="001371F0"/>
    <w:rsid w:val="00161622"/>
    <w:rsid w:val="00176E37"/>
    <w:rsid w:val="00177342"/>
    <w:rsid w:val="001A0687"/>
    <w:rsid w:val="001E16DB"/>
    <w:rsid w:val="001E4BEB"/>
    <w:rsid w:val="002376FF"/>
    <w:rsid w:val="00264B63"/>
    <w:rsid w:val="00271333"/>
    <w:rsid w:val="00285C8B"/>
    <w:rsid w:val="002E33C9"/>
    <w:rsid w:val="0032484E"/>
    <w:rsid w:val="003314BD"/>
    <w:rsid w:val="00354B01"/>
    <w:rsid w:val="003D023A"/>
    <w:rsid w:val="004234D5"/>
    <w:rsid w:val="00456DE0"/>
    <w:rsid w:val="004964E0"/>
    <w:rsid w:val="004B415F"/>
    <w:rsid w:val="004E6EF1"/>
    <w:rsid w:val="004F6D3E"/>
    <w:rsid w:val="00525903"/>
    <w:rsid w:val="00526E81"/>
    <w:rsid w:val="00542A1A"/>
    <w:rsid w:val="0055137B"/>
    <w:rsid w:val="005C3B89"/>
    <w:rsid w:val="005C7F11"/>
    <w:rsid w:val="005E5C5F"/>
    <w:rsid w:val="005F0803"/>
    <w:rsid w:val="00630F1A"/>
    <w:rsid w:val="006D38EF"/>
    <w:rsid w:val="007B2D3B"/>
    <w:rsid w:val="00825EF6"/>
    <w:rsid w:val="008859BC"/>
    <w:rsid w:val="008A447D"/>
    <w:rsid w:val="008C12AB"/>
    <w:rsid w:val="008D698B"/>
    <w:rsid w:val="00924E71"/>
    <w:rsid w:val="00930E7B"/>
    <w:rsid w:val="0095172C"/>
    <w:rsid w:val="009522C6"/>
    <w:rsid w:val="009746C4"/>
    <w:rsid w:val="009C51D3"/>
    <w:rsid w:val="00A665CE"/>
    <w:rsid w:val="00B30EF8"/>
    <w:rsid w:val="00B602F3"/>
    <w:rsid w:val="00BD500A"/>
    <w:rsid w:val="00BF5FA7"/>
    <w:rsid w:val="00C0513B"/>
    <w:rsid w:val="00C21D9C"/>
    <w:rsid w:val="00C34151"/>
    <w:rsid w:val="00C36304"/>
    <w:rsid w:val="00CA6C84"/>
    <w:rsid w:val="00CD1EE7"/>
    <w:rsid w:val="00D245DF"/>
    <w:rsid w:val="00D452B0"/>
    <w:rsid w:val="00D546A2"/>
    <w:rsid w:val="00DA3B80"/>
    <w:rsid w:val="00E17C34"/>
    <w:rsid w:val="00E42BC6"/>
    <w:rsid w:val="00E620E4"/>
    <w:rsid w:val="00F26285"/>
    <w:rsid w:val="00F33610"/>
    <w:rsid w:val="00F33A4D"/>
    <w:rsid w:val="00F60C1C"/>
    <w:rsid w:val="00F91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7B"/>
    <w:pPr>
      <w:widowControl w:val="0"/>
      <w:spacing w:line="320" w:lineRule="exact"/>
      <w:ind w:left="150" w:hangingChars="150" w:hanging="15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5137B"/>
    <w:pPr>
      <w:spacing w:after="120"/>
      <w:ind w:leftChars="200" w:left="420"/>
    </w:pPr>
  </w:style>
  <w:style w:type="character" w:customStyle="1" w:styleId="Char">
    <w:name w:val="正文文本缩进 Char"/>
    <w:basedOn w:val="a0"/>
    <w:link w:val="a3"/>
    <w:uiPriority w:val="99"/>
    <w:semiHidden/>
    <w:rsid w:val="0055137B"/>
    <w:rPr>
      <w:rFonts w:ascii="Calibri" w:eastAsia="宋体" w:hAnsi="Calibri" w:cs="Times New Roman"/>
    </w:rPr>
  </w:style>
  <w:style w:type="paragraph" w:styleId="2">
    <w:name w:val="Body Text First Indent 2"/>
    <w:basedOn w:val="a3"/>
    <w:link w:val="2Char"/>
    <w:uiPriority w:val="99"/>
    <w:semiHidden/>
    <w:unhideWhenUsed/>
    <w:rsid w:val="0055137B"/>
    <w:pPr>
      <w:ind w:firstLineChars="200" w:firstLine="420"/>
    </w:pPr>
  </w:style>
  <w:style w:type="character" w:customStyle="1" w:styleId="2Char">
    <w:name w:val="正文首行缩进 2 Char"/>
    <w:basedOn w:val="Char"/>
    <w:link w:val="2"/>
    <w:uiPriority w:val="99"/>
    <w:semiHidden/>
    <w:rsid w:val="0055137B"/>
    <w:rPr>
      <w:rFonts w:ascii="Calibri" w:eastAsia="宋体" w:hAnsi="Calibri" w:cs="Times New Roman"/>
    </w:rPr>
  </w:style>
  <w:style w:type="paragraph" w:styleId="a4">
    <w:name w:val="header"/>
    <w:basedOn w:val="a"/>
    <w:link w:val="Char0"/>
    <w:uiPriority w:val="99"/>
    <w:semiHidden/>
    <w:unhideWhenUsed/>
    <w:rsid w:val="00456D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456DE0"/>
    <w:rPr>
      <w:rFonts w:ascii="Calibri" w:eastAsia="宋体" w:hAnsi="Calibri" w:cs="Times New Roman"/>
      <w:sz w:val="18"/>
      <w:szCs w:val="18"/>
    </w:rPr>
  </w:style>
  <w:style w:type="paragraph" w:styleId="a5">
    <w:name w:val="footer"/>
    <w:basedOn w:val="a"/>
    <w:link w:val="Char1"/>
    <w:uiPriority w:val="99"/>
    <w:semiHidden/>
    <w:unhideWhenUsed/>
    <w:rsid w:val="00456DE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456DE0"/>
    <w:rPr>
      <w:rFonts w:ascii="Calibri" w:eastAsia="宋体" w:hAnsi="Calibri" w:cs="Times New Roman"/>
      <w:sz w:val="18"/>
      <w:szCs w:val="18"/>
    </w:rPr>
  </w:style>
  <w:style w:type="paragraph" w:styleId="a6">
    <w:name w:val="List Paragraph"/>
    <w:basedOn w:val="a"/>
    <w:uiPriority w:val="34"/>
    <w:qFormat/>
    <w:rsid w:val="00CA6C84"/>
    <w:pPr>
      <w:ind w:firstLineChars="200" w:firstLine="420"/>
    </w:pPr>
  </w:style>
  <w:style w:type="paragraph" w:styleId="a7">
    <w:name w:val="Normal (Web)"/>
    <w:basedOn w:val="a"/>
    <w:rsid w:val="000830CD"/>
    <w:pPr>
      <w:spacing w:before="100" w:beforeAutospacing="1" w:after="100" w:afterAutospacing="1" w:line="240" w:lineRule="auto"/>
      <w:ind w:left="0" w:firstLineChars="0" w:firstLine="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7B"/>
    <w:pPr>
      <w:widowControl w:val="0"/>
      <w:spacing w:line="320" w:lineRule="exact"/>
      <w:ind w:left="150" w:hangingChars="150" w:hanging="15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5137B"/>
    <w:pPr>
      <w:spacing w:after="120"/>
      <w:ind w:leftChars="200" w:left="420"/>
    </w:pPr>
  </w:style>
  <w:style w:type="character" w:customStyle="1" w:styleId="Char">
    <w:name w:val="正文文本缩进 Char"/>
    <w:basedOn w:val="a0"/>
    <w:link w:val="a3"/>
    <w:uiPriority w:val="99"/>
    <w:semiHidden/>
    <w:rsid w:val="0055137B"/>
    <w:rPr>
      <w:rFonts w:ascii="Calibri" w:eastAsia="宋体" w:hAnsi="Calibri" w:cs="Times New Roman"/>
    </w:rPr>
  </w:style>
  <w:style w:type="paragraph" w:styleId="2">
    <w:name w:val="Body Text First Indent 2"/>
    <w:basedOn w:val="a3"/>
    <w:link w:val="2Char"/>
    <w:uiPriority w:val="99"/>
    <w:semiHidden/>
    <w:unhideWhenUsed/>
    <w:rsid w:val="0055137B"/>
    <w:pPr>
      <w:ind w:firstLineChars="200" w:firstLine="420"/>
    </w:pPr>
  </w:style>
  <w:style w:type="character" w:customStyle="1" w:styleId="2Char">
    <w:name w:val="正文首行缩进 2 Char"/>
    <w:basedOn w:val="Char"/>
    <w:link w:val="2"/>
    <w:uiPriority w:val="99"/>
    <w:semiHidden/>
    <w:rsid w:val="0055137B"/>
    <w:rPr>
      <w:rFonts w:ascii="Calibri" w:eastAsia="宋体" w:hAnsi="Calibri" w:cs="Times New Roman"/>
    </w:rPr>
  </w:style>
  <w:style w:type="paragraph" w:styleId="a4">
    <w:name w:val="header"/>
    <w:basedOn w:val="a"/>
    <w:link w:val="Char0"/>
    <w:uiPriority w:val="99"/>
    <w:semiHidden/>
    <w:unhideWhenUsed/>
    <w:rsid w:val="00456D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456DE0"/>
    <w:rPr>
      <w:rFonts w:ascii="Calibri" w:eastAsia="宋体" w:hAnsi="Calibri" w:cs="Times New Roman"/>
      <w:sz w:val="18"/>
      <w:szCs w:val="18"/>
    </w:rPr>
  </w:style>
  <w:style w:type="paragraph" w:styleId="a5">
    <w:name w:val="footer"/>
    <w:basedOn w:val="a"/>
    <w:link w:val="Char1"/>
    <w:uiPriority w:val="99"/>
    <w:semiHidden/>
    <w:unhideWhenUsed/>
    <w:rsid w:val="00456DE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456DE0"/>
    <w:rPr>
      <w:rFonts w:ascii="Calibri" w:eastAsia="宋体" w:hAnsi="Calibri" w:cs="Times New Roman"/>
      <w:sz w:val="18"/>
      <w:szCs w:val="18"/>
    </w:rPr>
  </w:style>
  <w:style w:type="paragraph" w:styleId="a6">
    <w:name w:val="List Paragraph"/>
    <w:basedOn w:val="a"/>
    <w:uiPriority w:val="34"/>
    <w:qFormat/>
    <w:rsid w:val="00CA6C84"/>
    <w:pPr>
      <w:ind w:firstLineChars="200" w:firstLine="420"/>
    </w:pPr>
  </w:style>
  <w:style w:type="paragraph" w:styleId="a7">
    <w:name w:val="Normal (Web)"/>
    <w:basedOn w:val="a"/>
    <w:rsid w:val="000830CD"/>
    <w:pPr>
      <w:spacing w:before="100" w:beforeAutospacing="1" w:after="100" w:afterAutospacing="1" w:line="240" w:lineRule="auto"/>
      <w:ind w:left="0" w:firstLineChars="0" w:firstLine="0"/>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dc:creator>
  <cp:lastModifiedBy>Administrator</cp:lastModifiedBy>
  <cp:revision>2</cp:revision>
  <cp:lastPrinted>2022-12-14T08:52:00Z</cp:lastPrinted>
  <dcterms:created xsi:type="dcterms:W3CDTF">2022-12-14T08:54:00Z</dcterms:created>
  <dcterms:modified xsi:type="dcterms:W3CDTF">2022-12-14T08:54:00Z</dcterms:modified>
</cp:coreProperties>
</file>