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55969">
      <w:pPr>
        <w:pStyle w:val="2"/>
      </w:pPr>
      <w:r>
        <w:t>新邵县交通运输局</w:t>
      </w:r>
    </w:p>
    <w:p w14:paraId="3573D38D">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576D7C5C">
      <w:pPr>
        <w:spacing w:before="66"/>
        <w:ind w:left="0" w:right="99" w:firstLine="0"/>
        <w:jc w:val="right"/>
        <w:rPr>
          <w:sz w:val="24"/>
        </w:rPr>
      </w:pPr>
      <w:r>
        <w:rPr>
          <w:sz w:val="24"/>
        </w:rPr>
        <w:t>邵新交处罚〔2025〕60010号</w:t>
      </w:r>
    </w:p>
    <w:p w14:paraId="2B9E869B">
      <w:pPr>
        <w:pStyle w:val="4"/>
        <w:spacing w:before="4"/>
        <w:ind w:left="0" w:right="0"/>
        <w:rPr>
          <w:sz w:val="13"/>
        </w:rPr>
      </w:pPr>
    </w:p>
    <w:p w14:paraId="08D86858">
      <w:pPr>
        <w:pStyle w:val="3"/>
        <w:spacing w:line="470" w:lineRule="exact"/>
      </w:pPr>
      <w:r>
        <w:t>一、当事人基本情况</w:t>
      </w:r>
    </w:p>
    <w:p w14:paraId="33EBD129">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29" o:spid="_x0000_s1029" o:spt="20" style="position:absolute;left:0pt;margin-left:62.7pt;margin-top:92.35pt;height:0pt;width:364.5pt;mso-position-horizontal-relative:page;z-index:-251655168;mso-width-relative:page;mso-height-relative:page;" stroked="t" coordsize="21600,21600">
            <v:path arrowok="t"/>
            <v:fill focussize="0,0"/>
            <v:stroke weight="0.67503937007874pt" color="#000000"/>
            <v:imagedata o:title=""/>
            <o:lock v:ext="edit"/>
          </v:line>
        </w:pict>
      </w:r>
      <w:r>
        <w:t>姓名：谢长艳，性别：男，民族：汉，身份证号码：430522</w:t>
      </w:r>
      <w:r>
        <w:rPr>
          <w:rFonts w:hint="eastAsia"/>
          <w:lang w:val="en-US" w:eastAsia="zh-CN"/>
        </w:rPr>
        <w:t>********</w:t>
      </w:r>
      <w:r>
        <w:t>3873，联系电话：136</w:t>
      </w:r>
      <w:r>
        <w:rPr>
          <w:rFonts w:hint="eastAsia"/>
          <w:lang w:val="en-US" w:eastAsia="zh-CN"/>
        </w:rPr>
        <w:t>****</w:t>
      </w:r>
      <w:r>
        <w:t>5386，住址：湖南省新邵县坪上镇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r>
        <w:t>号；姓名：谢优洁， 性别：男，民族：汉，身份证号码：4305222</w:t>
      </w:r>
      <w:r>
        <w:rPr>
          <w:rFonts w:hint="eastAsia"/>
          <w:lang w:val="en-US" w:eastAsia="zh-CN"/>
        </w:rPr>
        <w:t>********</w:t>
      </w:r>
      <w:r>
        <w:t>391X，联系电话： 193</w:t>
      </w:r>
      <w:r>
        <w:rPr>
          <w:rFonts w:hint="eastAsia"/>
          <w:lang w:val="en-US" w:eastAsia="zh-CN"/>
        </w:rPr>
        <w:t>****</w:t>
      </w:r>
      <w:r>
        <w:t>1853，住址：湖南省新邵县坪上镇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r>
        <w:t>号。</w:t>
      </w:r>
    </w:p>
    <w:p w14:paraId="5A9DEAD3">
      <w:pPr>
        <w:pStyle w:val="3"/>
        <w:spacing w:line="409" w:lineRule="exact"/>
      </w:pPr>
      <w:r>
        <w:t>二、案件来源及调查经过</w:t>
      </w:r>
      <w:bookmarkStart w:id="0" w:name="_GoBack"/>
      <w:bookmarkEnd w:id="0"/>
    </w:p>
    <w:p w14:paraId="46E9F47F">
      <w:pPr>
        <w:pStyle w:val="4"/>
        <w:spacing w:before="73" w:line="333" w:lineRule="auto"/>
        <w:ind w:firstLine="540"/>
      </w:pPr>
      <w:r>
        <w:pict>
          <v:line id="_x0000_s1030" o:spid="_x0000_s1030"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44.4pt;height:0pt;width:80.95pt;mso-position-horizontal-relative:page;z-index:-251655168;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359.7pt;margin-top:44.4pt;height:0pt;width:202.5pt;mso-position-horizontal-relative:page;z-index:-251655168;mso-width-relative:page;mso-height-relative:page;" stroked="t" coordsize="21600,21600">
            <v:path arrowok="t"/>
            <v:fill focussize="0,0"/>
            <v:stroke weight="0.67496062992126pt" color="#000000"/>
            <v:imagedata o:title=""/>
            <o:lock v:ext="edit"/>
          </v:line>
        </w:pict>
      </w:r>
      <w:r>
        <w:pict>
          <v:line id="_x0000_s1035" o:spid="_x0000_s1035" o:spt="20" style="position:absolute;left:0pt;margin-left:62.7pt;margin-top:68.4pt;height:0pt;width:94.4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4月10日对你涉嫌在公路建筑控制区内修建建筑物的行为予以立案调查。期间，本机关采取了收集现场证据材料、调查询问当事人等方式开展调查取证；并听取当事人陈述申辩意见，保障当事人合法权利。</w:t>
      </w:r>
    </w:p>
    <w:p w14:paraId="38DC8522">
      <w:pPr>
        <w:pStyle w:val="3"/>
        <w:spacing w:line="410" w:lineRule="exact"/>
      </w:pPr>
      <w:r>
        <w:t>三、违法事实及相关证据</w:t>
      </w:r>
    </w:p>
    <w:p w14:paraId="2DBC0EBA">
      <w:pPr>
        <w:pStyle w:val="4"/>
        <w:spacing w:before="73" w:line="333" w:lineRule="auto"/>
        <w:ind w:firstLine="540"/>
      </w:pPr>
      <w:r>
        <w:pict>
          <v:line id="_x0000_s1036" o:spid="_x0000_s1036" o:spt="20" style="position:absolute;left:0pt;margin-left:143.65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68.4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92.4pt;height:0pt;width:337.5pt;mso-position-horizontal-relative:page;z-index:-251655168;mso-width-relative:page;mso-height-relative:page;" stroked="t" coordsize="21600,21600">
            <v:path arrowok="t"/>
            <v:fill focussize="0,0"/>
            <v:stroke weight="0.67503937007874pt" color="#000000"/>
            <v:imagedata o:title=""/>
            <o:lock v:ext="edit"/>
          </v:line>
        </w:pict>
      </w:r>
      <w:r>
        <w:t>经查，你谢长艳,谢优洁于2025年3月28日动工在 S326线 K431+114米处公路左侧建筑控制区修建建筑物，建筑物临路宽18米，左右进深长均15米，建筑物临路边缘左侧距公路边沟外缘的间距为12米、右侧距公路边沟外缘的间距为7米。以上事实有询问笔录、勘验笔录、现场勘验图、现场照片等证据证实。</w:t>
      </w:r>
    </w:p>
    <w:p w14:paraId="16132383">
      <w:pPr>
        <w:pStyle w:val="4"/>
        <w:spacing w:line="333" w:lineRule="auto"/>
        <w:ind w:firstLine="540"/>
      </w:pPr>
      <w:r>
        <w:pict>
          <v:line id="_x0000_s1040" o:spid="_x0000_s1040" o:spt="20" style="position:absolute;left:0pt;margin-left:265.2pt;margin-top:16.75pt;height:0pt;width:297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40.75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64.75pt;height:0pt;width:148.5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以上事实，有以下证据证明：《询问笔录》 2份，《现场勘验图》 2份，《证据照片》 2份，责令停止违法行为告知书、建筑物现场右侧照片、建筑物现场正面照片、建筑物现场左侧照片</w:t>
      </w:r>
    </w:p>
    <w:p w14:paraId="67F79D9A">
      <w:pPr>
        <w:pStyle w:val="4"/>
        <w:spacing w:line="333" w:lineRule="auto"/>
        <w:ind w:firstLine="540"/>
      </w:pPr>
      <w:r>
        <w:pict>
          <v:line id="_x0000_s1043" o:spid="_x0000_s1043"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rPr>
          <w:spacing w:val="-1"/>
        </w:rPr>
        <w:t>上述证据经过谢优洁本人阅示并发表意见，根据《湖南省行政程序规定》第七十</w:t>
      </w:r>
      <w:r>
        <w:t>一条、第七十三条规定，可作为本案证据材料使用。</w:t>
      </w:r>
    </w:p>
    <w:p w14:paraId="603A4E28">
      <w:pPr>
        <w:pStyle w:val="3"/>
      </w:pPr>
      <w:r>
        <w:t>四、行政处罚事前告知与当事人陈述、申辩情况</w:t>
      </w:r>
    </w:p>
    <w:p w14:paraId="5B146C62">
      <w:pPr>
        <w:pStyle w:val="4"/>
        <w:spacing w:before="66"/>
        <w:ind w:left="654" w:right="0"/>
      </w:pPr>
      <w:r>
        <w:t>本机关于2025年4月14日 向你送达了《行政处罚事前告知书》（邵新交罚告</w:t>
      </w:r>
    </w:p>
    <w:p w14:paraId="67D0CC7C">
      <w:pPr>
        <w:tabs>
          <w:tab w:val="left" w:pos="8207"/>
        </w:tabs>
        <w:spacing w:line="20" w:lineRule="exact"/>
        <w:ind w:left="1727" w:right="0" w:firstLine="0"/>
        <w:rPr>
          <w:sz w:val="2"/>
        </w:rPr>
      </w:pPr>
      <w:r>
        <w:rPr>
          <w:sz w:val="2"/>
        </w:rPr>
        <w:pict>
          <v:group id="_x0000_s1045" o:spid="_x0000_s1045" o:spt="203" style="height:0.7pt;width:94.5pt;" coordsize="1890,14">
            <o:lock v:ext="edit"/>
            <v:line id="_x0000_s1046" o:spid="_x0000_s1046"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47" o:spid="_x0000_s1047" o:spt="203" style="height:0.7pt;width:67.5pt;" coordsize="1350,14">
            <o:lock v:ext="edit"/>
            <v:line id="_x0000_s1048" o:spid="_x0000_s1048" o:spt="20" style="position:absolute;left:0;top:7;height:0;width:1350;" stroked="t" coordsize="21600,21600">
              <v:path arrowok="t"/>
              <v:fill focussize="0,0"/>
              <v:stroke weight="0.67496062992126pt" color="#000000"/>
              <v:imagedata o:title=""/>
              <o:lock v:ext="edit"/>
            </v:line>
            <w10:wrap type="none"/>
            <w10:anchorlock/>
          </v:group>
        </w:pict>
      </w:r>
    </w:p>
    <w:p w14:paraId="05911C6C">
      <w:pPr>
        <w:pStyle w:val="4"/>
        <w:spacing w:before="114" w:line="333" w:lineRule="auto"/>
        <w:ind w:hanging="135"/>
        <w:jc w:val="center"/>
      </w:pPr>
      <w:r>
        <w:pict>
          <v:line id="_x0000_s1049" o:spid="_x0000_s1049"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251.7pt;margin-top:46.45pt;height:0pt;width:310.5pt;mso-position-horizontal-relative:page;z-index:-251655168;mso-width-relative:page;mso-height-relative:page;" stroked="t" coordsize="21600,21600">
            <v:path arrowok="t"/>
            <v:fill focussize="0,0"/>
            <v:stroke weight="0.67496062992126pt" color="#000000"/>
            <v:imagedata o:title=""/>
            <o:lock v:ext="edit"/>
          </v:line>
        </w:pict>
      </w:r>
      <w:r>
        <w:t xml:space="preserve">〔2025〕60010号），告知你本机关拟作出行政处罚的内容、事实、理由、依据及你 </w:t>
      </w:r>
      <w:r>
        <w:rPr>
          <w:spacing w:val="-1"/>
        </w:rPr>
        <w:t>依法享有的陈述、申辩权利。你提出了自愿放弃陈述申辩的意见，本机关予以采纳。</w:t>
      </w:r>
    </w:p>
    <w:p w14:paraId="6C46A2FD">
      <w:pPr>
        <w:pStyle w:val="3"/>
      </w:pPr>
      <w:r>
        <w:t>五、行政处罚依据及决定</w:t>
      </w:r>
    </w:p>
    <w:p w14:paraId="26AAFC56">
      <w:pPr>
        <w:pStyle w:val="4"/>
        <w:spacing w:before="73" w:line="333" w:lineRule="auto"/>
        <w:ind w:firstLine="540"/>
        <w:jc w:val="both"/>
      </w:pPr>
      <w:r>
        <w:pict>
          <v:line id="_x0000_s1051" o:spid="_x0000_s1051" o:spt="20" style="position:absolute;left:0pt;margin-left:278.7pt;margin-top:20.4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68.4pt;height:0pt;width:499.5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w:t>
      </w:r>
    </w:p>
    <w:p w14:paraId="70DF0EC6">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20E9DCB7">
      <w:pPr>
        <w:pStyle w:val="4"/>
        <w:spacing w:before="51" w:line="333" w:lineRule="auto"/>
      </w:pPr>
      <w:r>
        <w:pict>
          <v:line id="_x0000_s1054" o:spid="_x0000_s1054" o:spt="20" style="position:absolute;left:0pt;margin-left:62.7pt;margin-top:1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67.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91.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115.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39.3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63.3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187.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211.3pt;height:0pt;width:283.5pt;mso-position-horizontal-relative:page;z-index:-251654144;mso-width-relative:page;mso-height-relative:page;" stroked="t" coordsize="21600,21600">
            <v:path arrowok="t"/>
            <v:fill focussize="0,0"/>
            <v:stroke weight="0.67503937007874pt" color="#000000"/>
            <v:imagedata o:title=""/>
            <o:lock v:ext="edit"/>
          </v:line>
        </w:pict>
      </w:r>
      <w:r>
        <w:rPr>
          <w:spacing w:val="-1"/>
        </w:rPr>
        <w:t>主管部门批准。和《湖南省实施〈中华人民共和国公路法〉办法》第七条第二款经批准的公路建设工程施工图设计公告后，任何单位和个人不得在公路征地红线内及建筑控制区新建、改建、扩建建筑物或者构筑物。公路管理机构应当加强对设计的公路征地红线内及建筑控制区的管理。和《湖南省实施〈中华人民共和国公路法〉办法》第</w:t>
      </w:r>
      <w:r>
        <w:t>十七条公路两侧边沟（截水沟、坡脚护坡道，下同）</w:t>
      </w:r>
      <w:r>
        <w:rPr>
          <w:spacing w:val="-2"/>
        </w:rPr>
        <w:t>外缘起的下列范围以内为公路建</w:t>
      </w:r>
      <w:r>
        <w:t>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建、扩建建筑物或者构筑物等法律、法规、规章的规定，已构成违法。</w:t>
      </w:r>
    </w:p>
    <w:p w14:paraId="345E70CA">
      <w:pPr>
        <w:pStyle w:val="4"/>
        <w:spacing w:line="333" w:lineRule="auto"/>
        <w:ind w:firstLine="540"/>
      </w:pPr>
      <w:r>
        <w:pict>
          <v:line id="_x0000_s1063" o:spid="_x0000_s1063"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8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62.7pt;margin-top:112.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136.75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62.7pt;margin-top:16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18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20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23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3" o:spid="_x0000_s1073" o:spt="20" style="position:absolute;left:0pt;margin-left:62.7pt;margin-top:256.75pt;height:0pt;width:499.5pt;mso-position-horizontal-relative:page;z-index:-251654144;mso-width-relative:page;mso-height-relative:page;" stroked="t" coordsize="21600,21600">
            <v:path arrowok="t"/>
            <v:fill focussize="0,0"/>
            <v:stroke weight="0.67503937007874pt" color="#000000"/>
            <v:imagedata o:title=""/>
            <o:lock v:ext="edit"/>
          </v:line>
        </w:pict>
      </w:r>
      <w:r>
        <w:pict>
          <v:shape id="_x0000_s1074" o:spid="_x0000_s1074" style="position:absolute;left:0pt;margin-left:62.7pt;margin-top:280.75pt;height:0.1pt;width:499.5pt;mso-position-horizontal-relative:page;z-index:-251654144;mso-width-relative:page;mso-height-relative:page;" filled="f" stroked="t" coordorigin="1254,5615" coordsize="9990,0" path="m1254,5615l2064,5615m2064,5615l11244,5615e">
            <v:path arrowok="t"/>
            <v:fill on="f" focussize="0,0"/>
            <v:stroke weight="0.67496062992126pt" color="#000000"/>
            <v:imagedata o:title=""/>
            <o:lock v:ext="edit"/>
          </v:shape>
        </w:pict>
      </w:r>
      <w:r>
        <w:pict>
          <v:line id="_x0000_s1075" o:spid="_x0000_s1075" o:spt="20" style="position:absolute;left:0pt;margin-left:62.7pt;margin-top:30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6" o:spid="_x0000_s1076" o:spt="20" style="position:absolute;left:0pt;margin-left:62.7pt;margin-top:32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352.75pt;height:0pt;width:486pt;mso-position-horizontal-relative:page;z-index:-251654144;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责任。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w:t>
      </w:r>
      <w:r>
        <w:t>改建、扩建建筑物、地面构筑物的临路边缘与公路边沟外缘的间距在省道 9m 以外</w:t>
      </w:r>
    </w:p>
    <w:p w14:paraId="5340B3E5">
      <w:pPr>
        <w:pStyle w:val="4"/>
        <w:spacing w:line="333" w:lineRule="auto"/>
      </w:pPr>
      <w:r>
        <w:pict>
          <v:line id="_x0000_s1078" o:spid="_x0000_s1078" o:spt="20" style="position:absolute;left:0pt;margin-left:62.7pt;margin-top:16.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4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6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8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62.7pt;margin-top:112.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136.75pt;height:0pt;width:202.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278.7pt;margin-top:136.7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62.7pt;margin-top:160.75pt;height:0pt;width:391.5pt;mso-position-horizontal-relative:page;z-index:-251654144;mso-width-relative:page;mso-height-relative:page;" stroked="t" coordsize="21600,21600">
            <v:path arrowok="t"/>
            <v:fill focussize="0,0"/>
            <v:stroke weight="0.67496062992126pt" color="#000000"/>
            <v:imagedata o:title=""/>
            <o:lock v:ext="edit"/>
          </v:line>
        </w:pict>
      </w:r>
      <w:r>
        <w:pict>
          <v:line id="_x0000_s1086" o:spid="_x0000_s1086" o:spt="20" style="position:absolute;left:0pt;margin-left:481.2pt;margin-top:160.75pt;height:0pt;width:81pt;mso-position-horizontal-relative:page;z-index:-251654144;mso-width-relative:page;mso-height-relative:page;" stroked="t" coordsize="21600,21600">
            <v:path arrowok="t"/>
            <v:fill focussize="0,0"/>
            <v:stroke weight="0.67496062992126pt" color="#000000"/>
            <v:imagedata o:title=""/>
            <o:lock v:ext="edit"/>
          </v:line>
        </w:pict>
      </w:r>
      <w:r>
        <w:t>12m 以内的（3）建筑物、地面构筑物临路宽度在 10m 以上的,处二千五百元以上少于五千元的罚款。该建筑物属于老屋改建，在公路建筑控制区内改建、扩建建筑物、地面构筑物的，参照“在公路建筑控制区内修建建筑物、地面构筑物”的处罚基准降低一个阶次进行处罚，该建筑物、地面构筑物临路边缘与公路边沟外缘的间距降低一个阶次在省道12m 以外 15m 以内的（3）建筑物、地面构筑物临路宽度在10m以上的, 处五百元以上一千元以下的罚款。现依据《中华人民共和国行政处罚法》第二十八条第一款规定，本机关责令你于2025年04月21日前改正违法行为，并依据《中华人民共</w:t>
      </w:r>
    </w:p>
    <w:p w14:paraId="6D640AAC">
      <w:pPr>
        <w:spacing w:after="0" w:line="333" w:lineRule="auto"/>
        <w:sectPr>
          <w:pgSz w:w="11910" w:h="16840"/>
          <w:pgMar w:top="560" w:right="500" w:bottom="680" w:left="1140" w:header="0" w:footer="492" w:gutter="0"/>
          <w:cols w:space="720" w:num="1"/>
        </w:sectPr>
      </w:pPr>
    </w:p>
    <w:p w14:paraId="54D3E536">
      <w:pPr>
        <w:pStyle w:val="4"/>
        <w:spacing w:before="51" w:line="333" w:lineRule="auto"/>
      </w:pPr>
      <w:r>
        <w:pict>
          <v:line id="_x0000_s1087" o:spid="_x0000_s1087" o:spt="20" style="position:absolute;left:0pt;margin-left:62.7pt;margin-top:19.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88" o:spid="_x0000_s1088" o:spt="20" style="position:absolute;left:0pt;margin-left:62.7pt;margin-top:43.3pt;height:0pt;width:297pt;mso-position-horizontal-relative:page;z-index:-251654144;mso-width-relative:page;mso-height-relative:page;" stroked="t" coordsize="21600,21600">
            <v:path arrowok="t"/>
            <v:fill focussize="0,0"/>
            <v:stroke weight="0.67503937007874pt" color="#000000"/>
            <v:imagedata o:title=""/>
            <o:lock v:ext="edit"/>
          </v:line>
        </w:pict>
      </w:r>
      <w:r>
        <w:t>和国公路法》第八十一条和《公路安全保护条例》第五十六条第（一）项和《湖南省实施〈中华人民共和国公路法〉办法》第三十二条规定，作出如下行政处罚：</w:t>
      </w:r>
    </w:p>
    <w:p w14:paraId="666BB330">
      <w:pPr>
        <w:pStyle w:val="4"/>
        <w:spacing w:line="344" w:lineRule="exact"/>
        <w:ind w:left="654" w:right="0"/>
      </w:pPr>
      <w:r>
        <w:t>处罚款人民币捌佰元整</w:t>
      </w:r>
    </w:p>
    <w:p w14:paraId="5422A9BC">
      <w:pPr>
        <w:pStyle w:val="4"/>
        <w:spacing w:line="20" w:lineRule="exact"/>
        <w:ind w:left="647" w:right="0"/>
        <w:rPr>
          <w:sz w:val="2"/>
        </w:rPr>
      </w:pPr>
      <w:r>
        <w:rPr>
          <w:sz w:val="2"/>
        </w:rPr>
        <w:pict>
          <v:group id="_x0000_s1089" o:spid="_x0000_s1089" o:spt="203" style="height:0.7pt;width:135pt;" coordsize="2700,14">
            <o:lock v:ext="edit"/>
            <v:shape id="_x0000_s1090" o:spid="_x0000_s1090" style="position:absolute;left:0;top:0;height:14;width:2;" fillcolor="#000000" filled="t" stroked="f" coordsize="0,14" path="m0,0l0,14,0,0xe">
              <v:path arrowok="t"/>
              <v:fill on="t" focussize="0,0"/>
              <v:stroke on="f"/>
              <v:imagedata o:title=""/>
              <o:lock v:ext="edit"/>
            </v:shape>
            <v:line id="_x0000_s1091" o:spid="_x0000_s1091" o:spt="20" style="position:absolute;left:0;top:7;height:0;width:2700;" stroked="t" coordsize="21600,21600">
              <v:path arrowok="t"/>
              <v:fill focussize="0,0"/>
              <v:stroke weight="0.67503937007874pt" color="#000000"/>
              <v:imagedata o:title=""/>
              <o:lock v:ext="edit"/>
            </v:line>
            <v:shape id="_x0000_s1092" o:spid="_x0000_s1092"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19A9BA23">
      <w:pPr>
        <w:pStyle w:val="3"/>
        <w:spacing w:before="30" w:line="240" w:lineRule="auto"/>
      </w:pPr>
      <w:r>
        <w:t>六、行政处罚的履行方式和期限</w:t>
      </w:r>
    </w:p>
    <w:p w14:paraId="5CB3EC78">
      <w:pPr>
        <w:pStyle w:val="4"/>
        <w:spacing w:before="73" w:line="333" w:lineRule="auto"/>
        <w:ind w:firstLine="540"/>
      </w:pPr>
      <w:r>
        <w:pict>
          <v:group id="_x0000_s1093" o:spid="_x0000_s1093" o:spt="203" style="position:absolute;left:0pt;margin-left:62.7pt;margin-top:77.5pt;height:15.25pt;width:499.5pt;mso-position-horizontal-relative:page;mso-wrap-distance-bottom:0pt;mso-wrap-distance-top:0pt;z-index:251659264;mso-width-relative:page;mso-height-relative:page;" coordorigin="1254,1551" coordsize="9990,305">
            <o:lock v:ext="edit"/>
            <v:line id="_x0000_s1094" o:spid="_x0000_s1094" o:spt="20" style="position:absolute;left:1254;top:1848;height:0;width:9990;" stroked="t" coordsize="21600,21600">
              <v:path arrowok="t"/>
              <v:fill focussize="0,0"/>
              <v:stroke weight="0.67496062992126pt" color="#000000"/>
              <v:imagedata o:title=""/>
              <o:lock v:ext="edit"/>
            </v:line>
            <v:shape id="_x0000_s1095" o:spid="_x0000_s1095" o:spt="75" type="#_x0000_t75" style="position:absolute;left:8139;top:1578;height:210;width:115;" filled="f" stroked="f" coordsize="21600,21600">
              <v:path/>
              <v:fill on="f" focussize="0,0"/>
              <v:stroke on="f"/>
              <v:imagedata r:id="rId7" o:title=""/>
              <o:lock v:ext="edit" aspectratio="t"/>
            </v:shape>
            <v:shape id="_x0000_s1096" o:spid="_x0000_s1096" o:spt="202" type="#_x0000_t202" style="position:absolute;left:1254;top:1550;height:305;width:9990;" filled="f" stroked="f" coordsize="21600,21600">
              <v:path/>
              <v:fill on="f" focussize="0,0"/>
              <v:stroke on="f" joinstyle="miter"/>
              <v:imagedata o:title=""/>
              <o:lock v:ext="edit"/>
              <v:textbox inset="0mm,0mm,0mm,0mm">
                <w:txbxContent>
                  <w:p w14:paraId="00405762">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7" o:spid="_x0000_s1097"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98" o:spid="_x0000_s1098"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99" o:spid="_x0000_s1099"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12AB455D">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02B83A67">
      <w:pPr>
        <w:pStyle w:val="4"/>
        <w:spacing w:line="342" w:lineRule="exact"/>
        <w:ind w:left="654" w:right="0"/>
      </w:pPr>
      <w:r>
        <w:pict>
          <v:line id="_x0000_s1100" o:spid="_x0000_s1100"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4FE70840">
      <w:pPr>
        <w:pStyle w:val="4"/>
        <w:spacing w:line="20" w:lineRule="exact"/>
        <w:ind w:left="8207" w:right="0"/>
        <w:rPr>
          <w:sz w:val="2"/>
        </w:rPr>
      </w:pPr>
      <w:r>
        <w:rPr>
          <w:sz w:val="2"/>
        </w:rPr>
        <w:pict>
          <v:group id="_x0000_s1101" o:spid="_x0000_s1101" o:spt="203" style="height:0.7pt;width:94.5pt;" coordsize="1890,14">
            <o:lock v:ext="edit"/>
            <v:line id="_x0000_s1102" o:spid="_x0000_s1102" o:spt="20" style="position:absolute;left:0;top:7;height:0;width:1890;" stroked="t" coordsize="21600,21600">
              <v:path arrowok="t"/>
              <v:fill focussize="0,0"/>
              <v:stroke weight="0.67503937007874pt" color="#000000"/>
              <v:imagedata o:title=""/>
              <o:lock v:ext="edit"/>
            </v:line>
            <w10:wrap type="none"/>
            <w10:anchorlock/>
          </v:group>
        </w:pict>
      </w:r>
    </w:p>
    <w:p w14:paraId="0E4ADB4E">
      <w:pPr>
        <w:pStyle w:val="4"/>
        <w:spacing w:before="115" w:line="333" w:lineRule="auto"/>
        <w:jc w:val="both"/>
      </w:pPr>
      <w:r>
        <w:pict>
          <v:line id="_x0000_s1103" o:spid="_x0000_s1103" o:spt="20" style="position:absolute;left:0pt;margin-left:62.7pt;margin-top:22.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104" o:spid="_x0000_s1104" o:spt="20" style="position:absolute;left:0pt;margin-left:62.7pt;margin-top:46.5pt;height:0pt;width:310.5pt;mso-position-horizontal-relative:page;z-index:-251654144;mso-width-relative:page;mso-height-relative:page;" stroked="t" coordsize="21600,21600">
            <v:path arrowok="t"/>
            <v:fill focussize="0,0"/>
            <v:stroke weight="0.67503937007874pt" color="#000000"/>
            <v:imagedata o:title=""/>
            <o:lock v:ext="edit"/>
          </v:line>
        </w:pict>
      </w:r>
      <w:r>
        <w:pict>
          <v:line id="_x0000_s1105" o:spid="_x0000_s1105" o:spt="20" style="position:absolute;left:0pt;margin-left:116.65pt;margin-top:70.5pt;height:0pt;width:135pt;mso-position-horizontal-relative:page;z-index:-251654144;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5DA981E9">
      <w:pPr>
        <w:pStyle w:val="4"/>
        <w:spacing w:line="333" w:lineRule="auto"/>
        <w:ind w:firstLine="540"/>
      </w:pPr>
      <w:r>
        <w:pict>
          <v:line id="_x0000_s1106" o:spid="_x0000_s1106" o:spt="20" style="position:absolute;left:0pt;margin-left:89.65pt;margin-top:40.75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107" o:spid="_x0000_s1107" o:spt="203" style="position:absolute;left:0pt;margin-left:380.7pt;margin-top:41.95pt;height:157.5pt;width:157.5pt;mso-position-horizontal-relative:page;z-index:-251654144;mso-width-relative:page;mso-height-relative:page;" coordorigin="7614,840" coordsize="3150,3150">
            <o:lock v:ext="edit"/>
            <v:shape id="_x0000_s1108" o:spid="_x0000_s1108" o:spt="75" type="#_x0000_t75" style="position:absolute;left:7614;top:840;height:3150;width:3150;" filled="f" stroked="f" coordsize="21600,21600">
              <v:path/>
              <v:fill on="f" focussize="0,0"/>
              <v:stroke on="f"/>
              <v:imagedata r:id="rId8" o:title=""/>
              <o:lock v:ext="edit" aspectratio="t"/>
            </v:shape>
            <v:shape id="_x0000_s1109" o:spid="_x0000_s1109" o:spt="202" type="#_x0000_t202" style="position:absolute;left:7614;top:840;height:3150;width:3150;" filled="f" stroked="f" coordsize="21600,21600">
              <v:path/>
              <v:fill on="f" focussize="0,0"/>
              <v:stroke on="f" joinstyle="miter"/>
              <v:imagedata o:title=""/>
              <o:lock v:ext="edit"/>
              <v:textbox inset="0mm,0mm,0mm,0mm">
                <w:txbxContent>
                  <w:p w14:paraId="33AE48B3">
                    <w:pPr>
                      <w:spacing w:before="0" w:line="240" w:lineRule="auto"/>
                      <w:rPr>
                        <w:sz w:val="26"/>
                      </w:rPr>
                    </w:pPr>
                  </w:p>
                  <w:p w14:paraId="23E1E978">
                    <w:pPr>
                      <w:spacing w:before="0" w:line="240" w:lineRule="auto"/>
                      <w:rPr>
                        <w:sz w:val="26"/>
                      </w:rPr>
                    </w:pPr>
                  </w:p>
                  <w:p w14:paraId="2E5BDA70">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7463">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65C3B03">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6BE10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6"/>
    <customShpInfo spid="_x0000_s1045"/>
    <customShpInfo spid="_x0000_s1048"/>
    <customShpInfo spid="_x0000_s1047"/>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90"/>
    <customShpInfo spid="_x0000_s1091"/>
    <customShpInfo spid="_x0000_s1092"/>
    <customShpInfo spid="_x0000_s1089"/>
    <customShpInfo spid="_x0000_s1094"/>
    <customShpInfo spid="_x0000_s1095"/>
    <customShpInfo spid="_x0000_s1096"/>
    <customShpInfo spid="_x0000_s1093"/>
    <customShpInfo spid="_x0000_s1097"/>
    <customShpInfo spid="_x0000_s1098"/>
    <customShpInfo spid="_x0000_s1099"/>
    <customShpInfo spid="_x0000_s1100"/>
    <customShpInfo spid="_x0000_s1102"/>
    <customShpInfo spid="_x0000_s1101"/>
    <customShpInfo spid="_x0000_s1103"/>
    <customShpInfo spid="_x0000_s1104"/>
    <customShpInfo spid="_x0000_s1105"/>
    <customShpInfo spid="_x0000_s1106"/>
    <customShpInfo spid="_x0000_s1108"/>
    <customShpInfo spid="_x0000_s1109"/>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2336</Words>
  <Characters>2491</Characters>
  <TotalTime>1</TotalTime>
  <ScaleCrop>false</ScaleCrop>
  <LinksUpToDate>false</LinksUpToDate>
  <CharactersWithSpaces>2515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2025-06-05T08:56:00Z</dcterms:created>
  <dc:creator>Administrator</dc:creator>
  <cp:lastModifiedBy>Administrator</cp:lastModifiedBy>
  <dcterms:modified xsi:type="dcterms:W3CDTF">2025-06-05T08:59:58Z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@MADE BY RAYIN</vt:lpwstr>
  </property>
  <property fmtid="{D5CDD505-2E9C-101B-9397-08002B2CF9AE}" pid="4" name="LastSaved">
    <vt:filetime>2025-04-21T00:00:00Z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2052-12.1.0.21171</vt:lpwstr>
  </property>
  <property fmtid="{D5CDD505-2E9C-101B-9397-08002B2CF9AE}" pid="7" name="ICV">
    <vt:lpwstr>DD485BE10E1D4882A75337C33D743269_12</vt:lpwstr>
  </property>
</Properties>
</file>