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FE3D9">
      <w:pPr>
        <w:pStyle w:val="2"/>
      </w:pPr>
      <w:r>
        <w:t>新邵县交通运输局</w:t>
      </w:r>
    </w:p>
    <w:p w14:paraId="1F363550">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488FB44F">
      <w:pPr>
        <w:spacing w:before="66"/>
        <w:ind w:left="0" w:right="99" w:firstLine="0"/>
        <w:jc w:val="right"/>
        <w:rPr>
          <w:sz w:val="24"/>
        </w:rPr>
      </w:pPr>
      <w:r>
        <w:rPr>
          <w:sz w:val="24"/>
        </w:rPr>
        <w:t>邵新交处罚〔2025〕60026号</w:t>
      </w:r>
    </w:p>
    <w:p w14:paraId="42181FBB">
      <w:pPr>
        <w:pStyle w:val="4"/>
        <w:spacing w:before="4"/>
        <w:ind w:left="0" w:right="0" w:firstLine="0"/>
        <w:rPr>
          <w:sz w:val="13"/>
        </w:rPr>
      </w:pPr>
    </w:p>
    <w:p w14:paraId="63F096B7">
      <w:pPr>
        <w:pStyle w:val="3"/>
        <w:spacing w:line="470" w:lineRule="exact"/>
      </w:pPr>
      <w:r>
        <w:t>一、当事人基本情况</w:t>
      </w:r>
    </w:p>
    <w:p w14:paraId="5FCB8A6C">
      <w:pPr>
        <w:pStyle w:val="4"/>
        <w:spacing w:before="72" w:line="333" w:lineRule="auto"/>
        <w:jc w:val="both"/>
      </w:pPr>
      <w:r>
        <w:pict>
          <v:line id="_x0000_s1026" o:spid="_x0000_s1026" o:spt="20" style="position:absolute;left:0pt;margin-left:89.65pt;margin-top:20.3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91.5pt;mso-position-horizontal-relative:page;z-index:-251654144;mso-width-relative:page;mso-height-relative:page;" stroked="t" coordsize="21600,21600">
            <v:path arrowok="t"/>
            <v:fill focussize="0,0"/>
            <v:stroke weight="0.67503937007874pt" color="#000000"/>
            <v:imagedata o:title=""/>
            <o:lock v:ext="edit"/>
          </v:line>
        </w:pict>
      </w:r>
      <w:r>
        <w:t>姓名：张贻彪，性别：男，民族：汉，身份证号码：430522</w:t>
      </w:r>
      <w:r>
        <w:rPr>
          <w:rFonts w:hint="eastAsia"/>
          <w:lang w:val="en-US" w:eastAsia="zh-CN"/>
        </w:rPr>
        <w:t>********</w:t>
      </w:r>
      <w:r>
        <w:t>4136，联系电话：151</w:t>
      </w:r>
      <w:r>
        <w:rPr>
          <w:rFonts w:hint="eastAsia"/>
          <w:lang w:val="en-US" w:eastAsia="zh-CN"/>
        </w:rPr>
        <w:t>****</w:t>
      </w:r>
      <w:r>
        <w:t>8556，住址：湖南省新邵县坪上镇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46174977">
      <w:pPr>
        <w:pStyle w:val="3"/>
      </w:pPr>
      <w:r>
        <w:t>二、案件来源及调查经过</w:t>
      </w:r>
    </w:p>
    <w:p w14:paraId="2979C601">
      <w:pPr>
        <w:pStyle w:val="4"/>
        <w:spacing w:before="73" w:line="333" w:lineRule="auto"/>
        <w:jc w:val="both"/>
      </w:pPr>
      <w:r>
        <w:pict>
          <v:line id="_x0000_s1028" o:spid="_x0000_s1028" o:spt="20" style="position:absolute;left:0pt;margin-left:116.65pt;margin-top:20.4pt;height:0pt;width:121.5pt;mso-position-horizontal-relative:page;z-index:-251654144;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1pt;mso-position-horizontal-relative:page;z-index:-251654144;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0.7pt;margin-top:20.4pt;height:0pt;width:121.5pt;mso-position-horizontal-relative:page;z-index:-251654144;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67.45pt;mso-position-horizontal-relative:page;z-index:-251654144;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46.2pt;margin-top:44.4pt;height:0pt;width:216pt;mso-position-horizontal-relative:page;z-index:-251654144;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80.95pt;mso-position-horizontal-relative:page;z-index:-251654144;mso-width-relative:page;mso-height-relative:page;" stroked="t" coordsize="21600,21600">
            <v:path arrowok="t"/>
            <v:fill focussize="0,0"/>
            <v:stroke weight="0.67496062992126pt" color="#000000"/>
            <v:imagedata o:title=""/>
            <o:lock v:ext="edit"/>
          </v:line>
        </w:pict>
      </w:r>
      <w:r>
        <w:t>根据在行政检查中发现的，本机关于2025年5月8日对你涉嫌在公路建筑控制区内修建建筑物的行为予以立案调查。期间，本机关采取了收集现场证据材料、调查询问当事人等方式开展调查取证；并听取当事人陈述申辩意见，保障当事人合法权利。</w:t>
      </w:r>
    </w:p>
    <w:p w14:paraId="0B77CC80">
      <w:pPr>
        <w:pStyle w:val="3"/>
        <w:spacing w:line="410" w:lineRule="exact"/>
      </w:pPr>
      <w:r>
        <w:t>三、违法事实及相关证据</w:t>
      </w:r>
    </w:p>
    <w:p w14:paraId="1E64920C">
      <w:pPr>
        <w:pStyle w:val="4"/>
        <w:spacing w:before="73" w:line="333" w:lineRule="auto"/>
        <w:jc w:val="both"/>
      </w:pPr>
      <w:r>
        <w:pict>
          <v:line id="_x0000_s1034" o:spid="_x0000_s1034" o:spt="20" style="position:absolute;left:0pt;margin-left:143.65pt;margin-top:20.4pt;height:0pt;width:418.5pt;mso-position-horizontal-relative:page;z-index:-251654144;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256.5pt;mso-position-horizontal-relative:page;z-index:-251654144;mso-width-relative:page;mso-height-relative:page;" stroked="t" coordsize="21600,21600">
            <v:path arrowok="t"/>
            <v:fill focussize="0,0"/>
            <v:stroke weight="0.67503937007874pt" color="#000000"/>
            <v:imagedata o:title=""/>
            <o:lock v:ext="edit"/>
          </v:line>
        </w:pict>
      </w:r>
      <w:r>
        <w:t>经查，你于2025年4月15日动工在X034线 K10+77米处公路左侧建筑控制区修建建筑物，建筑物临路宽14米，左右进深长均12.8米，建筑物临路边缘左侧距公路边沟外缘的间距为5.7米、右侧距公路边沟外缘的间距为4.5米。以上事实有询问笔录、勘验笔录、现场勘验图、现场照片等证据证实。</w:t>
      </w:r>
    </w:p>
    <w:p w14:paraId="3B46C1A6">
      <w:pPr>
        <w:pStyle w:val="4"/>
        <w:spacing w:line="333" w:lineRule="auto"/>
        <w:jc w:val="both"/>
      </w:pPr>
      <w:r>
        <w:pict>
          <v:line id="_x0000_s1038" o:spid="_x0000_s1038" o:spt="20" style="position:absolute;left:0pt;margin-left:265.2pt;margin-top:16.75pt;height:0pt;width:297pt;mso-position-horizontal-relative:page;z-index:-251654144;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4.75pt;height:0pt;width:297pt;mso-position-horizontal-relative:page;z-index:-251654144;mso-width-relative:page;mso-height-relative:page;" stroked="t" coordsize="21600,21600">
            <v:path arrowok="t"/>
            <v:fill focussize="0,0"/>
            <v:stroke weight="0.67503937007874pt" color="#000000"/>
            <v:imagedata o:title=""/>
            <o:lock v:ext="edit"/>
          </v:line>
        </w:pict>
      </w:r>
      <w:r>
        <w:t>以上事实，有以下证据证明：《询问笔录》 2份，《证据照片》 1份，农村宅基地批准书、责令停止违法行为告知书、现场勘验笔录、现场勘验图、建筑物现场左侧照片、建筑物现场右侧照片、建筑物现场正面照片</w:t>
      </w:r>
    </w:p>
    <w:p w14:paraId="122DA249">
      <w:pPr>
        <w:pStyle w:val="4"/>
        <w:spacing w:line="333" w:lineRule="auto"/>
        <w:jc w:val="both"/>
      </w:pPr>
      <w:r>
        <w:pict>
          <v:line id="_x0000_s1041" o:spid="_x0000_s1041"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上述证据经过张贻彪本人阅示并发表意见，根据《湖南省行政程序规定》第七十</w:t>
      </w:r>
      <w:r>
        <w:t>一条、第七十三条规定，可作为本案证据材料使用。</w:t>
      </w:r>
    </w:p>
    <w:p w14:paraId="6BF6922A">
      <w:pPr>
        <w:pStyle w:val="3"/>
      </w:pPr>
      <w:r>
        <w:t>四、行政处罚事前告知与当事人陈述、申辩情况</w:t>
      </w:r>
    </w:p>
    <w:p w14:paraId="1DD7AA26">
      <w:pPr>
        <w:pStyle w:val="4"/>
        <w:spacing w:before="66"/>
        <w:ind w:left="654" w:right="0" w:firstLine="0"/>
      </w:pPr>
      <w:r>
        <w:t>本机关于2025年5月8日 向你送达了《行政处罚事前告知书》（邵新交罚告</w:t>
      </w:r>
    </w:p>
    <w:p w14:paraId="1D0BF5CF">
      <w:pPr>
        <w:tabs>
          <w:tab w:val="left" w:pos="8072"/>
        </w:tabs>
        <w:spacing w:line="20" w:lineRule="exact"/>
        <w:ind w:left="1727" w:right="0" w:firstLine="0"/>
        <w:rPr>
          <w:sz w:val="2"/>
        </w:rPr>
      </w:pPr>
      <w:r>
        <w:rPr>
          <w:sz w:val="2"/>
        </w:rPr>
        <w:pict>
          <v:group id="_x0000_s1043" o:spid="_x0000_s1043" o:spt="203" style="height:0.7pt;width:87.75pt;" coordsize="1755,14">
            <o:lock v:ext="edit"/>
            <v:line id="_x0000_s1044" o:spid="_x0000_s1044"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45" o:spid="_x0000_s1045" o:spt="203" style="height:0.7pt;width:67.5pt;" coordsize="1350,14">
            <o:lock v:ext="edit"/>
            <v:line id="_x0000_s1046" o:spid="_x0000_s1046" o:spt="20" style="position:absolute;left:0;top:7;height:0;width:1350;" stroked="t" coordsize="21600,21600">
              <v:path arrowok="t"/>
              <v:fill focussize="0,0"/>
              <v:stroke weight="0.67496062992126pt" color="#000000"/>
              <v:imagedata o:title=""/>
              <o:lock v:ext="edit"/>
            </v:line>
            <w10:wrap type="none"/>
            <w10:anchorlock/>
          </v:group>
        </w:pict>
      </w:r>
    </w:p>
    <w:p w14:paraId="3109180C">
      <w:pPr>
        <w:pStyle w:val="4"/>
        <w:spacing w:before="114" w:line="333" w:lineRule="auto"/>
        <w:ind w:hanging="135"/>
        <w:jc w:val="center"/>
      </w:pPr>
      <w:r>
        <w:pict>
          <v:line id="_x0000_s1047" o:spid="_x0000_s1047"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 xml:space="preserve">〔2025〕60026号），告知你本机关拟作出行政处罚的内容、事实、理由、依据及你 </w:t>
      </w:r>
      <w:r>
        <w:rPr>
          <w:spacing w:val="-1"/>
        </w:rPr>
        <w:t>依法享有的陈述、申辩权利。你提出了自愿放弃陈述申辩的意见，本机关予以采纳。</w:t>
      </w:r>
    </w:p>
    <w:p w14:paraId="42EFB281">
      <w:pPr>
        <w:pStyle w:val="3"/>
      </w:pPr>
      <w:r>
        <w:t>五、行政处罚依据及决定</w:t>
      </w:r>
    </w:p>
    <w:p w14:paraId="23D09F85">
      <w:pPr>
        <w:pStyle w:val="4"/>
        <w:spacing w:before="73" w:line="333" w:lineRule="auto"/>
        <w:jc w:val="both"/>
      </w:pPr>
      <w:r>
        <w:pict>
          <v:line id="_x0000_s1049" o:spid="_x0000_s1049" o:spt="20" style="position:absolute;left:0pt;margin-left:278.7pt;margin-top:20.4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44.4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68.4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92.4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116.4pt;height:0pt;width:499.5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及建筑</w:t>
      </w:r>
    </w:p>
    <w:p w14:paraId="77F05697">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755C4023">
      <w:pPr>
        <w:pStyle w:val="4"/>
        <w:spacing w:before="51" w:line="333" w:lineRule="auto"/>
        <w:ind w:firstLine="0"/>
      </w:pPr>
      <w:r>
        <w:pict>
          <v:line id="_x0000_s1054" o:spid="_x0000_s1054" o:spt="20" style="position:absolute;left:0pt;margin-left:62.7pt;margin-top:19.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486pt;mso-position-horizontal-relative:page;z-index:-251653120;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492.75pt;mso-position-horizontal-relative:page;z-index:-251653120;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39.3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63.3pt;height:0pt;width:283.5pt;mso-position-horizontal-relative:page;z-index:-251653120;mso-width-relative:page;mso-height-relative:page;" stroked="t" coordsize="21600,21600">
            <v:path arrowok="t"/>
            <v:fill focussize="0,0"/>
            <v:stroke weight="0.67503937007874pt" color="#000000"/>
            <v:imagedata o:title=""/>
            <o:lock v:ext="edit"/>
          </v:line>
        </w:pict>
      </w:r>
      <w:r>
        <w:rPr>
          <w:spacing w:val="-1"/>
        </w:rPr>
        <w:t>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227110C2">
      <w:pPr>
        <w:pStyle w:val="4"/>
        <w:spacing w:line="333" w:lineRule="auto"/>
      </w:pPr>
      <w:r>
        <w:pict>
          <v:line id="_x0000_s1061" o:spid="_x0000_s1061" o:spt="20" style="position:absolute;left:0pt;margin-left:89.65pt;margin-top:16.75pt;height:0pt;width:472.5pt;mso-position-horizontal-relative:page;z-index:-251653120;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40.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6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88.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112.75pt;height:0pt;width:492.75pt;mso-position-horizontal-relative:page;z-index:-251653120;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36.75pt;height:0pt;width:486pt;mso-position-horizontal-relative:page;z-index:-251653120;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62.7pt;margin-top:160.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8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208.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232.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56.75pt;height:0pt;width:499.5pt;mso-position-horizontal-relative:page;z-index:-251653120;mso-width-relative:page;mso-height-relative:page;" stroked="t" coordsize="21600,21600">
            <v:path arrowok="t"/>
            <v:fill focussize="0,0"/>
            <v:stroke weight="0.67503937007874pt" color="#000000"/>
            <v:imagedata o:title=""/>
            <o:lock v:ext="edit"/>
          </v:line>
        </w:pict>
      </w:r>
      <w:r>
        <w:pict>
          <v:shape id="_x0000_s1072" o:spid="_x0000_s1072" style="position:absolute;left:0pt;margin-left:62.7pt;margin-top:280.75pt;height:0.1pt;width:499.5pt;mso-position-horizontal-relative:page;z-index:-251653120;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3" o:spid="_x0000_s1073" o:spt="20" style="position:absolute;left:0pt;margin-left:62.7pt;margin-top:304.75pt;height:0pt;width:499.5pt;mso-position-horizontal-relative:page;z-index:-251653120;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328.75pt;height:0pt;width:492.75pt;mso-position-horizontal-relative:page;z-index:-251653120;mso-width-relative:page;mso-height-relative:page;" stroked="t" coordsize="21600,21600">
            <v:path arrowok="t"/>
            <v:fill focussize="0,0"/>
            <v:stroke weight="0.67496062992126pt" color="#000000"/>
            <v:imagedata o:title=""/>
            <o:lock v:ext="edit"/>
          </v:line>
        </w:pict>
      </w:r>
      <w:r>
        <w:pict>
          <v:line id="_x0000_s1075" o:spid="_x0000_s1075" o:spt="20" style="position:absolute;left:0pt;margin-left:62.7pt;margin-top:352.75pt;height:0pt;width:492.75pt;mso-position-horizontal-relative:page;z-index:-251653120;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62.7pt;margin-top:376.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400.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424.7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448.75pt;height:0pt;width:492.75pt;mso-position-horizontal-relative:page;z-index:-251653120;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472.75pt;height:0pt;width:40.5pt;mso-position-horizontal-relative:page;z-index:-251653120;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116.65pt;margin-top:472.75pt;height:0pt;width:445.5pt;mso-position-horizontal-relative:page;z-index:-251653120;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496.75pt;height:0pt;width:229.5pt;mso-position-horizontal-relative:page;z-index:-251653120;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319.2pt;margin-top:496.75pt;height:0pt;width:243pt;mso-position-horizontal-relative:page;z-index:-251653120;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w:t>
      </w:r>
      <w:r>
        <w:t>输行政处罚自由裁量权基准》第二章第23</w:t>
      </w:r>
      <w:r>
        <w:rPr>
          <w:spacing w:val="-1"/>
        </w:rPr>
        <w:t xml:space="preserve">序号，你在公路建筑控制区内修建建筑物， </w:t>
      </w:r>
      <w:r>
        <w:t>建筑物、地面构筑物临路边缘与公路边沟外缘的间距在县道4m以外6m以内的（3）建筑物、地面构筑物临路宽度在10以上的,处八千元以上少于一万元的罚款。该建筑物</w:t>
      </w:r>
      <w:r>
        <w:rPr>
          <w:spacing w:val="-1"/>
        </w:rPr>
        <w:t>属于老屋改建。在公路建筑控制区内改建、扩建建筑物、地面构筑物的，参照“在公路建筑控制区内修建建筑物、地面构筑物”的处罚基准降低一个阶次进行处罚，该建</w:t>
      </w:r>
      <w:r>
        <w:t>筑物、地面构筑物临路边缘与公路边沟外缘的间距降低一个阶次在县道6m以外8m</w:t>
      </w:r>
      <w:r>
        <w:rPr>
          <w:spacing w:val="-9"/>
        </w:rPr>
        <w:t>以内</w:t>
      </w:r>
      <w:r>
        <w:t>的（3）建筑物、地面构筑物临路宽度在10m以上的,处二千五百元以上少于五千元的</w:t>
      </w:r>
      <w:r>
        <w:rPr>
          <w:spacing w:val="-1"/>
        </w:rPr>
        <w:t>罚款。现依据《中华人民共和国行政处罚法》第二十八条第一款规定，本机关责令你</w:t>
      </w:r>
      <w:r>
        <w:t>于2025年05月16</w:t>
      </w:r>
      <w:r>
        <w:rPr>
          <w:spacing w:val="-1"/>
        </w:rPr>
        <w:t>日前改正违法行为，并依据《中华人民共和国公路法》第八十一条和</w:t>
      </w:r>
    </w:p>
    <w:p w14:paraId="7103D4BA">
      <w:pPr>
        <w:pStyle w:val="4"/>
        <w:spacing w:line="328" w:lineRule="exact"/>
        <w:ind w:right="0" w:firstLine="0"/>
      </w:pPr>
      <w:r>
        <w:pict>
          <v:line id="_x0000_s1084" o:spid="_x0000_s1084" o:spt="20" style="position:absolute;left:0pt;margin-left:62.7pt;margin-top:15.85pt;height:0pt;width:499.5pt;mso-position-horizontal-relative:page;z-index:251660288;mso-width-relative:page;mso-height-relative:page;" stroked="t" coordsize="21600,21600">
            <v:path arrowok="t"/>
            <v:fill focussize="0,0"/>
            <v:stroke weight="0.67496062992126pt" color="#000000"/>
            <v:imagedata o:title=""/>
            <o:lock v:ext="edit"/>
          </v:line>
        </w:pict>
      </w:r>
      <w:r>
        <w:t>《公路安全保护条例》第五十六条第（一）项和《湖南省实施〈中华人民共和国公路</w:t>
      </w:r>
    </w:p>
    <w:p w14:paraId="196D88A9">
      <w:pPr>
        <w:pStyle w:val="4"/>
        <w:spacing w:before="128" w:line="333" w:lineRule="auto"/>
        <w:ind w:left="654" w:right="4209" w:hanging="540"/>
      </w:pPr>
      <w:r>
        <w:pict>
          <v:line id="_x0000_s1085" o:spid="_x0000_s1085" o:spt="20" style="position:absolute;left:0pt;margin-left:62.7pt;margin-top:23.15pt;height:0pt;width:135pt;mso-position-horizontal-relative:page;z-index:-251653120;mso-width-relative:page;mso-height-relative:page;" stroked="t" coordsize="21600,21600">
            <v:path arrowok="t"/>
            <v:fill focussize="0,0"/>
            <v:stroke weight="0.67496062992126pt" color="#000000"/>
            <v:imagedata o:title=""/>
            <o:lock v:ext="edit"/>
          </v:line>
        </w:pict>
      </w:r>
      <w:r>
        <w:pict>
          <v:group id="_x0000_s1086" o:spid="_x0000_s1086" o:spt="203" style="position:absolute;left:0pt;margin-left:89.65pt;margin-top:46.8pt;height:0.7pt;width:135pt;mso-position-horizontal-relative:page;z-index:-251653120;mso-width-relative:page;mso-height-relative:page;" coordorigin="1794,937" coordsize="2700,14">
            <o:lock v:ext="edit"/>
            <v:shape id="_x0000_s1087" o:spid="_x0000_s1087" style="position:absolute;left:1794;top:936;height:14;width:2;" fillcolor="#000000" filled="t" stroked="f" coordorigin="1794,937" coordsize="0,14" path="m1794,937l1794,950,1794,937xe">
              <v:path arrowok="t"/>
              <v:fill on="t" focussize="0,0"/>
              <v:stroke on="f"/>
              <v:imagedata o:title=""/>
              <o:lock v:ext="edit"/>
            </v:shape>
            <v:line id="_x0000_s1088" o:spid="_x0000_s1088" o:spt="20" style="position:absolute;left:1794;top:943;height:0;width:2700;" stroked="t" coordsize="21600,21600">
              <v:path arrowok="t"/>
              <v:fill focussize="0,0"/>
              <v:stroke weight="0.67496062992126pt" color="#000000"/>
              <v:imagedata o:title=""/>
              <o:lock v:ext="edit"/>
            </v:line>
            <v:shape id="_x0000_s1089" o:spid="_x0000_s1089" style="position:absolute;left:4494;top:936;height:14;width:2;" fillcolor="#000000" filled="t" stroked="f" coordorigin="4494,937" coordsize="0,14" path="m4494,937l4494,950,4494,937xe">
              <v:path arrowok="t"/>
              <v:fill on="t" focussize="0,0"/>
              <v:stroke on="f"/>
              <v:imagedata o:title=""/>
              <o:lock v:ext="edit"/>
            </v:shape>
          </v:group>
        </w:pict>
      </w:r>
      <w:r>
        <w:t>法〉办法》第三十二条规定，作出如下行政处罚： 处罚款人民币肆仟元整</w:t>
      </w:r>
    </w:p>
    <w:p w14:paraId="41854820">
      <w:pPr>
        <w:spacing w:after="0" w:line="333" w:lineRule="auto"/>
        <w:sectPr>
          <w:pgSz w:w="11910" w:h="16840"/>
          <w:pgMar w:top="560" w:right="500" w:bottom="680" w:left="1140" w:header="0" w:footer="492" w:gutter="0"/>
          <w:cols w:space="720" w:num="1"/>
        </w:sectPr>
      </w:pPr>
    </w:p>
    <w:p w14:paraId="6F416E27">
      <w:pPr>
        <w:pStyle w:val="3"/>
        <w:spacing w:line="440" w:lineRule="exact"/>
      </w:pPr>
      <w:r>
        <w:t>六、行政处罚的履行方式和期限</w:t>
      </w:r>
    </w:p>
    <w:p w14:paraId="1492FA9E">
      <w:pPr>
        <w:pStyle w:val="4"/>
        <w:spacing w:before="72" w:line="333" w:lineRule="auto"/>
      </w:pPr>
      <w:r>
        <w:pict>
          <v:group id="_x0000_s1090" o:spid="_x0000_s1090" o:spt="203" style="position:absolute;left:0pt;margin-left:62.7pt;margin-top:77.45pt;height:15.25pt;width:499.5pt;mso-position-horizontal-relative:page;mso-wrap-distance-bottom:0pt;mso-wrap-distance-top:0pt;z-index:251659264;mso-width-relative:page;mso-height-relative:page;" coordorigin="1254,1550" coordsize="9990,305">
            <o:lock v:ext="edit"/>
            <v:line id="_x0000_s1091" o:spid="_x0000_s1091" o:spt="20" style="position:absolute;left:1254;top:1847;height:0;width:9990;" stroked="t" coordsize="21600,21600">
              <v:path arrowok="t"/>
              <v:fill focussize="0,0"/>
              <v:stroke weight="0.67496062992126pt" color="#000000"/>
              <v:imagedata o:title=""/>
              <o:lock v:ext="edit"/>
            </v:line>
            <v:shape id="_x0000_s1092" o:spid="_x0000_s1092" o:spt="75" type="#_x0000_t75" style="position:absolute;left:8139;top:1577;height:210;width:115;" filled="f" stroked="f" coordsize="21600,21600">
              <v:path/>
              <v:fill on="f" focussize="0,0"/>
              <v:stroke on="f"/>
              <v:imagedata r:id="rId7" o:title=""/>
              <o:lock v:ext="edit" aspectratio="t"/>
            </v:shape>
            <v:shape id="_x0000_s1093" o:spid="_x0000_s1093" o:spt="202" type="#_x0000_t202" style="position:absolute;left:1254;top:1549;height:305;width:9990;" filled="f" stroked="f" coordsize="21600,21600">
              <v:path/>
              <v:fill on="f" focussize="0,0"/>
              <v:stroke on="f" joinstyle="miter"/>
              <v:imagedata o:title=""/>
              <o:lock v:ext="edit"/>
              <v:textbox inset="0mm,0mm,0mm,0mm">
                <w:txbxContent>
                  <w:p w14:paraId="0FD2C975">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4" o:spid="_x0000_s1094" o:spt="20" style="position:absolute;left:0pt;margin-left:89.65pt;margin-top:20.35pt;height:0pt;width:472.5pt;mso-position-horizontal-relative:page;z-index:-251653120;mso-width-relative:page;mso-height-relative:page;" stroked="t" coordsize="21600,21600">
            <v:path arrowok="t"/>
            <v:fill focussize="0,0"/>
            <v:stroke weight="0.67496062992126pt" color="#000000"/>
            <v:imagedata o:title=""/>
            <o:lock v:ext="edit"/>
          </v:line>
        </w:pict>
      </w:r>
      <w:r>
        <w:pict>
          <v:line id="_x0000_s1095" o:spid="_x0000_s1095" o:spt="20" style="position:absolute;left:0pt;margin-left:62.7pt;margin-top:44.35pt;height:0pt;width:486pt;mso-position-horizontal-relative:page;z-index:-251653120;mso-width-relative:page;mso-height-relative:page;" stroked="t" coordsize="21600,21600">
            <v:path arrowok="t"/>
            <v:fill focussize="0,0"/>
            <v:stroke weight="0.67496062992126pt" color="#000000"/>
            <v:imagedata o:title=""/>
            <o:lock v:ext="edit"/>
          </v:line>
        </w:pict>
      </w:r>
      <w:r>
        <w:pict>
          <v:line id="_x0000_s1096" o:spid="_x0000_s1096" o:spt="20" style="position:absolute;left:0pt;margin-left:62.7pt;margin-top:68.35pt;height:0pt;width:492.75pt;mso-position-horizontal-relative:page;z-index:-251653120;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C736460">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1B6285AA">
      <w:pPr>
        <w:pStyle w:val="4"/>
        <w:spacing w:line="342" w:lineRule="exact"/>
        <w:ind w:left="654" w:right="0" w:firstLine="0"/>
      </w:pPr>
      <w:r>
        <w:pict>
          <v:line id="_x0000_s1097" o:spid="_x0000_s1097" o:spt="20" style="position:absolute;left:0pt;margin-left:62.7pt;margin-top:-31.65pt;height:0pt;width:310.5pt;mso-position-horizontal-relative:page;z-index:-251653120;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56EA6C10">
      <w:pPr>
        <w:pStyle w:val="4"/>
        <w:spacing w:line="20" w:lineRule="exact"/>
        <w:ind w:left="8207" w:right="0" w:firstLine="0"/>
        <w:rPr>
          <w:sz w:val="2"/>
        </w:rPr>
      </w:pPr>
      <w:r>
        <w:rPr>
          <w:sz w:val="2"/>
        </w:rPr>
        <w:pict>
          <v:group id="_x0000_s1098" o:spid="_x0000_s1098" o:spt="203" style="height:0.7pt;width:94.5pt;" coordsize="1890,14">
            <o:lock v:ext="edit"/>
            <v:line id="_x0000_s1099" o:spid="_x0000_s1099" o:spt="20" style="position:absolute;left:0;top:7;height:0;width:1890;" stroked="t" coordsize="21600,21600">
              <v:path arrowok="t"/>
              <v:fill focussize="0,0"/>
              <v:stroke weight="0.67496062992126pt" color="#000000"/>
              <v:imagedata o:title=""/>
              <o:lock v:ext="edit"/>
            </v:line>
            <w10:wrap type="none"/>
            <w10:anchorlock/>
          </v:group>
        </w:pict>
      </w:r>
    </w:p>
    <w:p w14:paraId="37989376">
      <w:pPr>
        <w:pStyle w:val="4"/>
        <w:spacing w:before="115" w:line="333" w:lineRule="auto"/>
        <w:ind w:firstLine="0"/>
        <w:jc w:val="both"/>
      </w:pPr>
      <w:r>
        <w:pict>
          <v:line id="_x0000_s1100" o:spid="_x0000_s1100" o:spt="20" style="position:absolute;left:0pt;margin-left:62.7pt;margin-top:22.5pt;height:0pt;width:499.5pt;mso-position-horizontal-relative:page;z-index:-251653120;mso-width-relative:page;mso-height-relative:page;" stroked="t" coordsize="21600,21600">
            <v:path arrowok="t"/>
            <v:fill focussize="0,0"/>
            <v:stroke weight="0.67496062992126pt" color="#000000"/>
            <v:imagedata o:title=""/>
            <o:lock v:ext="edit"/>
          </v:line>
        </w:pict>
      </w:r>
      <w:r>
        <w:pict>
          <v:line id="_x0000_s1101" o:spid="_x0000_s1101" o:spt="20" style="position:absolute;left:0pt;margin-left:62.7pt;margin-top:46.5pt;height:0pt;width:310.5pt;mso-position-horizontal-relative:page;z-index:-251653120;mso-width-relative:page;mso-height-relative:page;" stroked="t" coordsize="21600,21600">
            <v:path arrowok="t"/>
            <v:fill focussize="0,0"/>
            <v:stroke weight="0.67496062992126pt" color="#000000"/>
            <v:imagedata o:title=""/>
            <o:lock v:ext="edit"/>
          </v:line>
        </w:pict>
      </w:r>
      <w:r>
        <w:pict>
          <v:line id="_x0000_s1102" o:spid="_x0000_s1102" o:spt="20" style="position:absolute;left:0pt;margin-left:116.65pt;margin-top:70.5pt;height:0pt;width:135pt;mso-position-horizontal-relative:page;z-index:-251653120;mso-width-relative:page;mso-height-relative:page;" stroked="t" coordsize="21600,21600">
            <v:path arrowok="t"/>
            <v:fill focussize="0,0"/>
            <v:stroke weight="0.67496062992126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1F580556">
      <w:pPr>
        <w:pStyle w:val="4"/>
        <w:spacing w:line="333" w:lineRule="auto"/>
      </w:pPr>
      <w:r>
        <w:pict>
          <v:line id="_x0000_s1103" o:spid="_x0000_s1103" o:spt="20" style="position:absolute;left:0pt;margin-left:89.65pt;margin-top:40.75pt;height:0pt;width:135pt;mso-position-horizontal-relative:page;z-index:-251653120;mso-width-relative:page;mso-height-relative:page;" stroked="t" coordsize="21600,21600">
            <v:path arrowok="t"/>
            <v:fill focussize="0,0"/>
            <v:stroke weight="0.67496062992126pt" color="#000000"/>
            <v:imagedata o:title=""/>
            <o:lock v:ext="edit"/>
          </v:line>
        </w:pict>
      </w:r>
      <w:r>
        <w:pict>
          <v:group id="_x0000_s1104" o:spid="_x0000_s1104" o:spt="203" style="position:absolute;left:0pt;margin-left:380.7pt;margin-top:42pt;height:157.5pt;width:157.5pt;mso-position-horizontal-relative:page;z-index:-251652096;mso-width-relative:page;mso-height-relative:page;" coordorigin="7614,840" coordsize="3150,3150">
            <o:lock v:ext="edit"/>
            <v:shape id="_x0000_s1105" o:spid="_x0000_s1105" o:spt="75" type="#_x0000_t75" style="position:absolute;left:7614;top:840;height:3150;width:3150;" filled="f" stroked="f" coordsize="21600,21600">
              <v:path/>
              <v:fill on="f" focussize="0,0"/>
              <v:stroke on="f"/>
              <v:imagedata r:id="rId8" o:title=""/>
              <o:lock v:ext="edit" aspectratio="t"/>
            </v:shape>
            <v:shape id="_x0000_s1106" o:spid="_x0000_s1106" o:spt="202" type="#_x0000_t202" style="position:absolute;left:7614;top:840;height:3150;width:3150;" filled="f" stroked="f" coordsize="21600,21600">
              <v:path/>
              <v:fill on="f" focussize="0,0"/>
              <v:stroke on="f" joinstyle="miter"/>
              <v:imagedata o:title=""/>
              <o:lock v:ext="edit"/>
              <v:textbox inset="0mm,0mm,0mm,0mm">
                <w:txbxContent>
                  <w:p w14:paraId="0906242B">
                    <w:pPr>
                      <w:spacing w:before="0" w:line="240" w:lineRule="auto"/>
                      <w:rPr>
                        <w:sz w:val="26"/>
                      </w:rPr>
                    </w:pPr>
                  </w:p>
                  <w:p w14:paraId="021ED8D5">
                    <w:pPr>
                      <w:spacing w:before="0" w:line="240" w:lineRule="auto"/>
                      <w:rPr>
                        <w:sz w:val="26"/>
                      </w:rPr>
                    </w:pPr>
                  </w:p>
                  <w:p w14:paraId="0EE271F4">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84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6DE8">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4A986540">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6D954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3"/>
    <customShpInfo spid="_x0000_s1046"/>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9"/>
    <customShpInfo spid="_x0000_s1086"/>
    <customShpInfo spid="_x0000_s1091"/>
    <customShpInfo spid="_x0000_s1092"/>
    <customShpInfo spid="_x0000_s1093"/>
    <customShpInfo spid="_x0000_s1090"/>
    <customShpInfo spid="_x0000_s1094"/>
    <customShpInfo spid="_x0000_s1095"/>
    <customShpInfo spid="_x0000_s1096"/>
    <customShpInfo spid="_x0000_s1097"/>
    <customShpInfo spid="_x0000_s1099"/>
    <customShpInfo spid="_x0000_s1098"/>
    <customShpInfo spid="_x0000_s1100"/>
    <customShpInfo spid="_x0000_s1101"/>
    <customShpInfo spid="_x0000_s1102"/>
    <customShpInfo spid="_x0000_s1103"/>
    <customShpInfo spid="_x0000_s1105"/>
    <customShpInfo spid="_x0000_s1106"/>
    <customShpInfo spid="_x0000_s1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2244</Words>
  <Characters>2369</Characters>
  <TotalTime>0</TotalTime>
  <ScaleCrop>false</ScaleCrop>
  <LinksUpToDate>false</LinksUpToDate>
  <CharactersWithSpaces>2382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2025-07-02T03:52:16Z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@MADE BY RAYIN</vt:lpwstr>
  </property>
  <property fmtid="{D5CDD505-2E9C-101B-9397-08002B2CF9AE}" pid="4" name="LastSaved">
    <vt:filetime>2025-05-16T00:00:00Z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83DB7C94A8614116B06ADFF8ED66AEFD_12</vt:lpwstr>
  </property>
</Properties>
</file>