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F40AA">
      <w:pPr>
        <w:pStyle w:val="2"/>
      </w:pPr>
      <w:r>
        <w:t>新邵县交通运输局</w:t>
      </w:r>
    </w:p>
    <w:p w14:paraId="35B2D40C">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4A5EE570">
      <w:pPr>
        <w:spacing w:before="66"/>
        <w:ind w:left="0" w:right="99" w:firstLine="0"/>
        <w:jc w:val="right"/>
        <w:rPr>
          <w:sz w:val="24"/>
        </w:rPr>
      </w:pPr>
      <w:r>
        <w:rPr>
          <w:sz w:val="24"/>
        </w:rPr>
        <w:t>邵新交处罚〔2025〕90035号</w:t>
      </w:r>
    </w:p>
    <w:p w14:paraId="519A255C">
      <w:pPr>
        <w:pStyle w:val="4"/>
        <w:spacing w:before="4"/>
        <w:ind w:left="0" w:right="0"/>
        <w:rPr>
          <w:sz w:val="13"/>
        </w:rPr>
      </w:pPr>
    </w:p>
    <w:p w14:paraId="05D07B83">
      <w:pPr>
        <w:pStyle w:val="3"/>
        <w:spacing w:line="470" w:lineRule="exact"/>
      </w:pPr>
      <w:r>
        <w:t>一、当事人基本情况</w:t>
      </w:r>
    </w:p>
    <w:p w14:paraId="7A861073">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71.25pt;mso-position-horizontal-relative:page;z-index:-251655168;mso-width-relative:page;mso-height-relative:page;" stroked="t" coordsize="21600,21600">
            <v:path arrowok="t"/>
            <v:fill focussize="0,0"/>
            <v:stroke weight="0.67503937007874pt" color="#000000"/>
            <v:imagedata o:title=""/>
            <o:lock v:ext="edit"/>
          </v:line>
        </w:pict>
      </w:r>
      <w:r>
        <w:t>姓名：袁强，性别：男，民族：汉，身份证号码：430524</w:t>
      </w:r>
      <w:r>
        <w:rPr>
          <w:rFonts w:hint="eastAsia"/>
          <w:lang w:val="en-US" w:eastAsia="zh-CN"/>
        </w:rPr>
        <w:t>********</w:t>
      </w:r>
      <w:r>
        <w:t>1770，联系电话：188</w:t>
      </w:r>
      <w:r>
        <w:rPr>
          <w:rFonts w:hint="eastAsia"/>
          <w:lang w:val="en-US" w:eastAsia="zh-CN"/>
        </w:rPr>
        <w:t>****</w:t>
      </w:r>
      <w:bookmarkStart w:id="0" w:name="_GoBack"/>
      <w:bookmarkEnd w:id="0"/>
      <w:r>
        <w:t>5095，住址：高坪镇，职业：无，工作单位：无。</w:t>
      </w:r>
    </w:p>
    <w:p w14:paraId="45184717">
      <w:pPr>
        <w:pStyle w:val="3"/>
      </w:pPr>
      <w:r>
        <w:t>二、案件来源及调查经过</w:t>
      </w:r>
    </w:p>
    <w:p w14:paraId="364C2191">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59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238.2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6月16日对你涉嫌驾驶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59FA3424">
      <w:pPr>
        <w:pStyle w:val="3"/>
        <w:spacing w:line="409" w:lineRule="exact"/>
      </w:pPr>
      <w:r>
        <w:t>三、违法事实及相关证据</w:t>
      </w:r>
    </w:p>
    <w:p w14:paraId="3D211FD1">
      <w:pPr>
        <w:pStyle w:val="4"/>
        <w:spacing w:before="73" w:line="333" w:lineRule="auto"/>
        <w:ind w:firstLine="540"/>
      </w:pPr>
      <w:r>
        <w:pict>
          <v:group id="_x0000_s1033" o:spid="_x0000_s1033" o:spt="203" style="position:absolute;left:0pt;margin-left:62.7pt;margin-top:77.5pt;height:15.25pt;width:492.75pt;mso-position-horizontal-relative:page;mso-wrap-distance-bottom:0pt;mso-wrap-distance-top:0pt;z-index:-251653120;mso-width-relative:page;mso-height-relative:page;" coordorigin="1254,1551" coordsize="9855,305">
            <o:lock v:ext="edit"/>
            <v:line id="_x0000_s1034" o:spid="_x0000_s1034" o:spt="20" style="position:absolute;left:1254;top:1848;height:0;width:9855;" stroked="t" coordsize="21600,21600">
              <v:path arrowok="t"/>
              <v:fill focussize="0,0"/>
              <v:stroke weight="0.67503937007874pt" color="#000000"/>
              <v:imagedata o:title=""/>
              <o:lock v:ext="edit"/>
            </v:line>
            <v:shape id="_x0000_s1035" o:spid="_x0000_s1035" o:spt="75" type="#_x0000_t75" style="position:absolute;left:1794;top:1578;height:210;width:115;" filled="f" stroked="f" coordsize="21600,21600">
              <v:path/>
              <v:fill on="f" focussize="0,0"/>
              <v:stroke on="f"/>
              <v:imagedata r:id="rId7" o:title=""/>
              <o:lock v:ext="edit" aspectratio="t"/>
            </v:shape>
            <v:shape id="_x0000_s1036" o:spid="_x0000_s1036" o:spt="202" type="#_x0000_t202" style="position:absolute;left:1254;top:1550;height:305;width:9855;" filled="f" stroked="f" coordsize="21600,21600">
              <v:path/>
              <v:fill on="f" focussize="0,0"/>
              <v:stroke on="f"/>
              <v:imagedata o:title=""/>
              <o:lock v:ext="edit"/>
              <v:textbox inset="0mm,0mm,0mm,0mm">
                <w:txbxContent>
                  <w:p w14:paraId="4E26C667">
                    <w:pPr>
                      <w:spacing w:before="0" w:line="304" w:lineRule="exact"/>
                      <w:ind w:left="0" w:right="-15" w:firstLine="0"/>
                      <w:jc w:val="left"/>
                      <w:rPr>
                        <w:sz w:val="27"/>
                      </w:rPr>
                    </w:pPr>
                    <w:r>
                      <w:rPr>
                        <w:sz w:val="27"/>
                      </w:rPr>
                      <w:t>47.9 ，其行为违反《中华人民共和国公路法》第五十条、《超限运输车辆行驶公路</w:t>
                    </w:r>
                  </w:p>
                </w:txbxContent>
              </v:textbox>
            </v:shape>
            <w10:wrap type="topAndBottom"/>
          </v:group>
        </w:pict>
      </w:r>
      <w:r>
        <w:pict>
          <v:line id="_x0000_s1037" o:spid="_x0000_s1037" o:spt="20" style="position:absolute;left:0pt;margin-left:143.65pt;margin-top:20.4pt;height:0pt;width:40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68.4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116.4pt;height:0pt;width:499.5pt;mso-position-horizontal-relative:page;z-index:-251655168;mso-width-relative:page;mso-height-relative:page;" stroked="t" coordsize="21600,21600">
            <v:path arrowok="t"/>
            <v:fill focussize="0,0"/>
            <v:stroke weight="0.67503937007874pt" color="#000000"/>
            <v:imagedata o:title=""/>
            <o:lock v:ext="edit"/>
          </v:line>
        </w:pict>
      </w:r>
      <w:r>
        <w:t>经查，你当事人袁强于2025年6月16日驾驶车牌号为赣K90957、湘E4486挂（六 轴）</w:t>
      </w:r>
      <w:r>
        <w:rPr>
          <w:spacing w:val="-1"/>
        </w:rPr>
        <w:t>车辆，从新邵县陈家坊镇福祥砖厂装载红砖送到隆回高坪镇去在新邵县雀塘镇路</w:t>
      </w:r>
      <w:r>
        <w:t>段公路上载货行驶。经执法人员过磅检测，车货总重72.48吨，超限23.48吨，超限</w:t>
      </w:r>
    </w:p>
    <w:p w14:paraId="1601FBC3">
      <w:pPr>
        <w:pStyle w:val="4"/>
        <w:spacing w:before="108" w:after="36" w:line="333" w:lineRule="auto"/>
        <w:jc w:val="both"/>
      </w:pPr>
      <w:r>
        <w:t>管理规定》第三条第一款第（八）项和《湖南省治理货物运输车辆超限超载条例》第十七条第一款的规定，处罚依据：《中华人民共和国公路法》第七十六条第（五）项和《公路安全保护条例》第六十四条和《湖南省治理货物运输车辆超限超载条例》第</w:t>
      </w:r>
    </w:p>
    <w:p w14:paraId="4925862B">
      <w:pPr>
        <w:pStyle w:val="4"/>
        <w:ind w:left="107" w:right="0"/>
        <w:rPr>
          <w:sz w:val="20"/>
        </w:rPr>
      </w:pPr>
      <w:r>
        <w:rPr>
          <w:sz w:val="20"/>
        </w:rPr>
        <w:pict>
          <v:group id="_x0000_s1041" o:spid="_x0000_s1041" o:spt="203" style="height:15.25pt;width:492.75pt;" coordsize="9855,305">
            <o:lock v:ext="edit"/>
            <v:line id="_x0000_s1042" o:spid="_x0000_s1042" o:spt="20" style="position:absolute;left:0;top:297;height:0;width:9855;" stroked="t" coordsize="21600,21600">
              <v:path arrowok="t"/>
              <v:fill focussize="0,0"/>
              <v:stroke weight="0.67496062992126pt" color="#000000"/>
              <v:imagedata o:title=""/>
              <o:lock v:ext="edit"/>
            </v:line>
            <v:shape id="_x0000_s1043" o:spid="_x0000_s1043" o:spt="75" type="#_x0000_t75" style="position:absolute;left:8640;top:27;height:210;width:115;" filled="f" stroked="f" coordsize="21600,21600">
              <v:path/>
              <v:fill on="f" focussize="0,0"/>
              <v:stroke on="f"/>
              <v:imagedata r:id="rId7" o:title=""/>
              <o:lock v:ext="edit" aspectratio="t"/>
            </v:shape>
            <v:shape id="_x0000_s1044" o:spid="_x0000_s1044" o:spt="202" type="#_x0000_t202" style="position:absolute;left:0;top:0;height:305;width:9855;" filled="f" stroked="f" coordsize="21600,21600">
              <v:path/>
              <v:fill on="f" focussize="0,0"/>
              <v:stroke on="f"/>
              <v:imagedata o:title=""/>
              <o:lock v:ext="edit"/>
              <v:textbox inset="0mm,0mm,0mm,0mm">
                <w:txbxContent>
                  <w:p w14:paraId="152D2912">
                    <w:pPr>
                      <w:spacing w:before="0" w:line="304" w:lineRule="exact"/>
                      <w:ind w:left="0" w:right="-15" w:firstLine="0"/>
                      <w:jc w:val="left"/>
                      <w:rPr>
                        <w:sz w:val="27"/>
                      </w:rPr>
                    </w:pPr>
                    <w:r>
                      <w:rPr>
                        <w:sz w:val="27"/>
                      </w:rPr>
                      <w:t>三十一条第（二）项之规定，车货总重72.48吨，超限23.48吨，超限47.9 ，处每吨</w:t>
                    </w:r>
                  </w:p>
                </w:txbxContent>
              </v:textbox>
            </v:shape>
            <w10:wrap type="none"/>
            <w10:anchorlock/>
          </v:group>
        </w:pict>
      </w:r>
    </w:p>
    <w:p w14:paraId="71A92B83">
      <w:pPr>
        <w:pStyle w:val="4"/>
        <w:spacing w:before="105"/>
        <w:ind w:right="0"/>
      </w:pPr>
      <w:r>
        <w:pict>
          <v:line id="_x0000_s1045" o:spid="_x0000_s1045" o:spt="20" style="position:absolute;left:0pt;margin-left:62.7pt;margin-top:-49.9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6" o:spid="_x0000_s1046" o:spt="20" style="position:absolute;left:0pt;margin-left:62.7pt;margin-top:-25.95pt;height:0pt;width:499.5pt;mso-position-horizontal-relative:page;z-index:-251655168;mso-width-relative:page;mso-height-relative:page;" stroked="t" coordsize="21600,21600">
            <v:path arrowok="t"/>
            <v:fill focussize="0,0"/>
            <v:stroke weight="0.67503937007874pt" color="#000000"/>
            <v:imagedata o:title=""/>
            <o:lock v:ext="edit"/>
          </v:line>
        </w:pict>
      </w:r>
      <w:r>
        <w:t>300元罚款。</w:t>
      </w:r>
    </w:p>
    <w:p w14:paraId="7FDE3A6E">
      <w:pPr>
        <w:pStyle w:val="4"/>
        <w:spacing w:line="20" w:lineRule="exact"/>
        <w:ind w:left="107" w:right="0"/>
        <w:rPr>
          <w:sz w:val="2"/>
        </w:rPr>
      </w:pPr>
      <w:r>
        <w:rPr>
          <w:sz w:val="2"/>
        </w:rPr>
        <w:pict>
          <v:group id="_x0000_s1047" o:spid="_x0000_s1047" o:spt="203" style="height:0.7pt;width:74.25pt;" coordsize="1485,14">
            <o:lock v:ext="edit"/>
            <v:line id="_x0000_s1048" o:spid="_x0000_s1048" o:spt="20" style="position:absolute;left:0;top:7;height:0;width:1485;" stroked="t" coordsize="21600,21600">
              <v:path arrowok="t"/>
              <v:fill focussize="0,0"/>
              <v:stroke weight="0.67496062992126pt" color="#000000"/>
              <v:imagedata o:title=""/>
              <o:lock v:ext="edit"/>
            </v:line>
            <w10:wrap type="none"/>
            <w10:anchorlock/>
          </v:group>
        </w:pict>
      </w:r>
    </w:p>
    <w:p w14:paraId="6202F769">
      <w:pPr>
        <w:pStyle w:val="4"/>
        <w:spacing w:before="114" w:line="333" w:lineRule="auto"/>
        <w:ind w:firstLine="540"/>
        <w:jc w:val="both"/>
      </w:pPr>
      <w:r>
        <w:pict>
          <v:line id="_x0000_s1049" o:spid="_x0000_s1049" o:spt="20" style="position:absolute;left:0pt;margin-left:265.2pt;margin-top:22.4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46.4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70.45pt;height:0pt;width:27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1份，拖挂车道路运输信息、赣K90957道路运输证、从业资格证、挂车载物照片、现场照片、过磅单</w:t>
      </w:r>
    </w:p>
    <w:p w14:paraId="0FCDCBB6">
      <w:pPr>
        <w:pStyle w:val="4"/>
        <w:spacing w:line="333" w:lineRule="auto"/>
        <w:ind w:firstLine="540"/>
        <w:jc w:val="both"/>
      </w:pPr>
      <w:r>
        <w:pict>
          <v:line id="_x0000_s1052" o:spid="_x0000_s1052"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40.75pt;height:0pt;width:297pt;mso-position-horizontal-relative:page;z-index:-251655168;mso-width-relative:page;mso-height-relative:page;" stroked="t" coordsize="21600,21600">
            <v:path arrowok="t"/>
            <v:fill focussize="0,0"/>
            <v:stroke weight="0.67496062992126pt" color="#000000"/>
            <v:imagedata o:title=""/>
            <o:lock v:ext="edit"/>
          </v:line>
        </w:pict>
      </w:r>
      <w:r>
        <w:t>上述证据经过袁强本人阅示并发表意见，根据《湖南省行政程序规定》第七十一条、第七十三条规定，可作为本案证据材料使用。</w:t>
      </w:r>
    </w:p>
    <w:p w14:paraId="5022E636">
      <w:pPr>
        <w:pStyle w:val="3"/>
      </w:pPr>
      <w:r>
        <w:pict>
          <v:line id="_x0000_s1054" o:spid="_x0000_s1054" o:spt="20" style="position:absolute;left:0pt;margin-left:346.2pt;margin-top:16.9pt;height:0pt;width:40.5pt;mso-position-horizontal-relative:page;z-index:-251655168;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7136BCD1">
      <w:pPr>
        <w:spacing w:after="0"/>
        <w:sectPr>
          <w:footerReference r:id="rId5" w:type="default"/>
          <w:type w:val="continuous"/>
          <w:pgSz w:w="11910" w:h="16840"/>
          <w:pgMar w:top="600" w:right="500" w:bottom="680" w:left="1140" w:header="720" w:footer="492" w:gutter="0"/>
          <w:pgNumType w:start="1"/>
          <w:cols w:space="720" w:num="1"/>
        </w:sectPr>
      </w:pPr>
    </w:p>
    <w:p w14:paraId="1362FBE4">
      <w:pPr>
        <w:pStyle w:val="4"/>
        <w:spacing w:before="51"/>
        <w:ind w:left="654" w:right="0"/>
      </w:pPr>
      <w:r>
        <w:t>本机关于2025年6月17日 向你送达了《行政处罚事前告知书》（邵新交罚告</w:t>
      </w:r>
    </w:p>
    <w:p w14:paraId="47F8B115">
      <w:pPr>
        <w:tabs>
          <w:tab w:val="left" w:pos="8207"/>
        </w:tabs>
        <w:spacing w:line="20" w:lineRule="exact"/>
        <w:ind w:left="1727" w:right="0" w:firstLine="0"/>
        <w:rPr>
          <w:sz w:val="2"/>
        </w:rPr>
      </w:pPr>
      <w:r>
        <w:rPr>
          <w:sz w:val="2"/>
        </w:rPr>
        <w:pict>
          <v:group id="_x0000_s1055" o:spid="_x0000_s1055" o:spt="203" style="height:0.7pt;width:94.5pt;" coordsize="1890,14">
            <o:lock v:ext="edit"/>
            <v:line id="_x0000_s1056" o:spid="_x0000_s1056" o:spt="20" style="position:absolute;left:0;top:7;height:0;width:1890;" stroked="t" coordsize="21600,21600">
              <v:path arrowok="t"/>
              <v:fill focussize="0,0"/>
              <v:stroke weight="0.67503937007874pt" color="#000000"/>
              <v:imagedata o:title=""/>
              <o:lock v:ext="edit"/>
            </v:line>
            <w10:wrap type="none"/>
            <w10:anchorlock/>
          </v:group>
        </w:pict>
      </w:r>
      <w:r>
        <w:rPr>
          <w:sz w:val="2"/>
        </w:rPr>
        <w:tab/>
      </w:r>
      <w:r>
        <w:rPr>
          <w:sz w:val="2"/>
        </w:rPr>
        <w:pict>
          <v:group id="_x0000_s1057" o:spid="_x0000_s1057" o:spt="203" style="height:0.7pt;width:67.5pt;" coordsize="1350,14">
            <o:lock v:ext="edit"/>
            <v:line id="_x0000_s1058" o:spid="_x0000_s1058" o:spt="20" style="position:absolute;left:0;top:7;height:0;width:1350;" stroked="t" coordsize="21600,21600">
              <v:path arrowok="t"/>
              <v:fill focussize="0,0"/>
              <v:stroke weight="0.67503937007874pt" color="#000000"/>
              <v:imagedata o:title=""/>
              <o:lock v:ext="edit"/>
            </v:line>
            <w10:wrap type="none"/>
            <w10:anchorlock/>
          </v:group>
        </w:pict>
      </w:r>
    </w:p>
    <w:p w14:paraId="2AD7240D">
      <w:pPr>
        <w:pStyle w:val="4"/>
        <w:spacing w:before="114" w:line="333" w:lineRule="auto"/>
      </w:pPr>
      <w:r>
        <w:pict>
          <v:line id="_x0000_s1059" o:spid="_x0000_s1059" o:spt="20" style="position:absolute;left:0pt;margin-left:62.7pt;margin-top:22.45pt;height:0pt;width:101.2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197.7pt;margin-top:46.45pt;height:0pt;width:40.45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292.2pt;margin-top:46.45pt;height:0pt;width:270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70.45pt;height:0pt;width:107.95pt;mso-position-horizontal-relative:page;z-index:-251654144;mso-width-relative:page;mso-height-relative:page;" stroked="t" coordsize="21600,21600">
            <v:path arrowok="t"/>
            <v:fill focussize="0,0"/>
            <v:stroke weight="0.67503937007874pt" color="#000000"/>
            <v:imagedata o:title=""/>
            <o:lock v:ext="edit"/>
          </v:line>
        </w:pict>
      </w:r>
      <w:r>
        <w:t>〔2025〕90035号），告知你本机关拟作出行政处罚的内容、事实、理由、依据及你依法享有的陈述、申辩及听证权利。你提出了自愿放弃陈述申辩和听证权利的意见， 本机关予以采纳。</w:t>
      </w:r>
    </w:p>
    <w:p w14:paraId="369F9EE3">
      <w:pPr>
        <w:pStyle w:val="3"/>
        <w:spacing w:line="410" w:lineRule="exact"/>
      </w:pPr>
      <w:r>
        <w:t>五、行政处罚依据及决定</w:t>
      </w:r>
    </w:p>
    <w:p w14:paraId="3C916DD3">
      <w:pPr>
        <w:pStyle w:val="4"/>
        <w:spacing w:before="72" w:line="333" w:lineRule="auto"/>
        <w:ind w:firstLine="540"/>
      </w:pPr>
      <w:r>
        <w:pict>
          <v:line id="_x0000_s1063" o:spid="_x0000_s1063" o:spt="20" style="position:absolute;left:0pt;margin-left:278.7pt;margin-top:20.35pt;height:0pt;width:283.5pt;mso-position-horizontal-relative:page;z-index:-251654144;mso-width-relative:page;mso-height-relative:page;" stroked="t" coordsize="21600,21600">
            <v:path arrowok="t"/>
            <v:fill focussize="0,0"/>
            <v:stroke weight="0.67496062992126pt" color="#000000"/>
            <v:imagedata o:title=""/>
            <o:lock v:ext="edit"/>
          </v:line>
        </w:pict>
      </w:r>
      <w:r>
        <w:pict>
          <v:line id="_x0000_s1064" o:spid="_x0000_s1064" o:spt="20" style="position:absolute;left:0pt;margin-left:62.7pt;margin-top:44.35pt;height:0pt;width:486pt;mso-position-horizontal-relative:page;z-index:-251654144;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本机关认为你的上述行为违反了《中华人民共和国公路法》第五十条和《超限运输车辆行驶公路管理规定》第三条第一款第（四）（五）（六）（七）（八）项和</w:t>
      </w:r>
    </w:p>
    <w:p w14:paraId="174348CE">
      <w:pPr>
        <w:pStyle w:val="4"/>
        <w:spacing w:line="333" w:lineRule="auto"/>
        <w:ind w:left="654" w:hanging="540"/>
      </w:pPr>
      <w:r>
        <w:pict>
          <v:line id="_x0000_s1065" o:spid="_x0000_s1065" o:spt="20" style="position:absolute;left:0pt;margin-left:62.7pt;margin-top:16.75pt;height:0pt;width:351pt;mso-position-horizontal-relative:page;z-index:-251654144;mso-width-relative:page;mso-height-relative:page;" stroked="t" coordsize="21600,21600">
            <v:path arrowok="t"/>
            <v:fill focussize="0,0"/>
            <v:stroke weight="0.67496062992126pt" color="#000000"/>
            <v:imagedata o:title=""/>
            <o:lock v:ext="edit"/>
          </v:line>
        </w:pict>
      </w:r>
      <w:r>
        <w:pict>
          <v:group id="_x0000_s1066" o:spid="_x0000_s1066" o:spt="203" style="position:absolute;left:0pt;margin-left:89.65pt;margin-top:40.4pt;height:0.7pt;width:472.5pt;mso-position-horizontal-relative:page;z-index:-251654144;mso-width-relative:page;mso-height-relative:page;" coordorigin="1794,808" coordsize="9450,14">
            <o:lock v:ext="edit"/>
            <v:shape id="_x0000_s1067" o:spid="_x0000_s1067" style="position:absolute;left:1794;top:808;height:14;width:2;" fillcolor="#000000" filled="t" stroked="f" coordorigin="1794,808" coordsize="0,14" path="m1794,808l1794,822,1794,808xe">
              <v:path arrowok="t"/>
              <v:fill on="t" focussize="0,0"/>
              <v:stroke on="f"/>
              <v:imagedata o:title=""/>
              <o:lock v:ext="edit"/>
            </v:shape>
            <v:line id="_x0000_s1068" o:spid="_x0000_s1068" o:spt="20" style="position:absolute;left:1794;top:815;height:0;width:9450;" stroked="t" coordsize="21600,21600">
              <v:path arrowok="t"/>
              <v:fill focussize="0,0"/>
              <v:stroke weight="0.67496062992126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参考《湖南省交通运输行政处罚自由裁量权基准实施办法》规定和《湖南省交通</w:t>
      </w:r>
    </w:p>
    <w:p w14:paraId="193178D8">
      <w:pPr>
        <w:pStyle w:val="4"/>
        <w:spacing w:line="333" w:lineRule="auto"/>
        <w:jc w:val="both"/>
      </w:pPr>
      <w:r>
        <w:pict>
          <v:line id="_x0000_s1069" o:spid="_x0000_s1069" o:spt="20" style="position:absolute;left:0pt;margin-left:62.7pt;margin-top:16.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4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1" o:spid="_x0000_s1071" o:spt="20" style="position:absolute;left:0pt;margin-left:62.7pt;margin-top:6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2" o:spid="_x0000_s1072" o:spt="20" style="position:absolute;left:0pt;margin-left:62.7pt;margin-top:88.75pt;height:0pt;width:432pt;mso-position-horizontal-relative:page;z-index:-251654144;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508.2pt;margin-top:88.75pt;height:0pt;width:54pt;mso-position-horizontal-relative:page;z-index:-251654144;mso-width-relative:page;mso-height-relative:page;" stroked="t" coordsize="21600,21600">
            <v:path arrowok="t"/>
            <v:fill focussize="0,0"/>
            <v:stroke weight="0.67496062992126pt" color="#000000"/>
            <v:imagedata o:title=""/>
            <o:lock v:ext="edit"/>
          </v:line>
        </w:pict>
      </w:r>
      <w:r>
        <w:pict>
          <v:line id="_x0000_s1074" o:spid="_x0000_s1074" o:spt="20" style="position:absolute;left:0pt;margin-left:62.7pt;margin-top:11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5" o:spid="_x0000_s1075" o:spt="20" style="position:absolute;left:0pt;margin-left:62.7pt;margin-top:136.75pt;height:0pt;width:121.45pt;mso-position-horizontal-relative:page;z-index:-251654144;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211.2pt;margin-top:136.75pt;height:0pt;width:351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160.75pt;height:0pt;width:499.5pt;mso-position-horizontal-relative:page;z-index:-251654144;mso-width-relative:page;mso-height-relative:page;" stroked="t" coordsize="21600,21600">
            <v:path arrowok="t"/>
            <v:fill focussize="0,0"/>
            <v:stroke weight="0.67496062992126pt" color="#000000"/>
            <v:imagedata o:title=""/>
            <o:lock v:ext="edit"/>
          </v:line>
        </w:pict>
      </w:r>
      <w:r>
        <w:t>运输行政处罚自由裁量权基准》公路管理篇中关于驾驶车货总体的总质量超过公路、公路桥梁、公路隧道、汽车渡船核定标准的车辆在公路上行驶的处罚基准，你车货总质量超过最高限值百分之十以上少于百分之五十的，属于一般，应当对超过车货总质量最高限值部分，可以处每吨（未满一吨的部分不予计算）三百元罚款。现依据《中华人民共和国行政处罚法》第二十八条第一款规定，本机关责令你于2025年06月19日前改正违法行为，并依据《中华人民共和国公路法》第七十六条第（五）项和《公路安全保护条例》第六十四条和《湖南省治理货物运输车辆超限超载条例》第三十一条规定，作出如下行政处罚：</w:t>
      </w:r>
    </w:p>
    <w:p w14:paraId="068DC3A5">
      <w:pPr>
        <w:pStyle w:val="4"/>
        <w:spacing w:line="339" w:lineRule="exact"/>
        <w:ind w:left="654" w:right="0"/>
      </w:pPr>
      <w:r>
        <w:pict>
          <v:group id="_x0000_s1078" o:spid="_x0000_s1078" o:spt="203" style="position:absolute;left:0pt;margin-left:89.65pt;margin-top:16.05pt;height:0.7pt;width:162pt;mso-position-horizontal-relative:page;z-index:251659264;mso-width-relative:page;mso-height-relative:page;" coordorigin="1794,322" coordsize="3240,14">
            <o:lock v:ext="edit"/>
            <v:shape id="_x0000_s1079" o:spid="_x0000_s1079" style="position:absolute;left:1794;top:321;height:14;width:2;" fillcolor="#000000" filled="t" stroked="f" coordorigin="1794,322" coordsize="0,14" path="m1794,322l1794,335,1794,322xe">
              <v:path arrowok="t"/>
              <v:fill on="t" focussize="0,0"/>
              <v:stroke on="f"/>
              <v:imagedata o:title=""/>
              <o:lock v:ext="edit"/>
            </v:shape>
            <v:line id="_x0000_s1080" o:spid="_x0000_s1080" o:spt="20" style="position:absolute;left:1794;top:328;height:0;width:3240;" stroked="t" coordsize="21600,21600">
              <v:path arrowok="t"/>
              <v:fill focussize="0,0"/>
              <v:stroke weight="0.67496062992126pt" color="#000000"/>
              <v:imagedata o:title=""/>
              <o:lock v:ext="edit"/>
            </v:line>
            <v:shape id="_x0000_s1081" o:spid="_x0000_s1081" style="position:absolute;left:5034;top:321;height:14;width:2;" fillcolor="#000000" filled="t" stroked="f" coordorigin="5034,322" coordsize="0,14" path="m5034,322l5034,335,5034,322xe">
              <v:path arrowok="t"/>
              <v:fill on="t" focussize="0,0"/>
              <v:stroke on="f"/>
              <v:imagedata o:title=""/>
              <o:lock v:ext="edit"/>
            </v:shape>
          </v:group>
        </w:pict>
      </w:r>
      <w:r>
        <w:t>处罚款人民币陆仟玖佰元整</w:t>
      </w:r>
    </w:p>
    <w:p w14:paraId="59A47803">
      <w:pPr>
        <w:pStyle w:val="3"/>
        <w:spacing w:before="47" w:line="240" w:lineRule="auto"/>
      </w:pPr>
      <w:r>
        <w:t>六、行政处罚的履行方式和期限</w:t>
      </w:r>
    </w:p>
    <w:p w14:paraId="2B58D737">
      <w:pPr>
        <w:pStyle w:val="4"/>
        <w:spacing w:before="73" w:line="333" w:lineRule="auto"/>
        <w:ind w:firstLine="540"/>
      </w:pPr>
      <w:r>
        <w:pict>
          <v:group id="_x0000_s1082" o:spid="_x0000_s1082"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83" o:spid="_x0000_s1083" o:spt="20" style="position:absolute;left:1254;top:1848;height:0;width:9990;" stroked="t" coordsize="21600,21600">
              <v:path arrowok="t"/>
              <v:fill focussize="0,0"/>
              <v:stroke weight="0.67496062992126pt" color="#000000"/>
              <v:imagedata o:title=""/>
              <o:lock v:ext="edit"/>
            </v:line>
            <v:shape id="_x0000_s1084" o:spid="_x0000_s1084" o:spt="75" type="#_x0000_t75" style="position:absolute;left:8139;top:1578;height:210;width:115;" filled="f" stroked="f" coordsize="21600,21600">
              <v:path/>
              <v:fill on="f" focussize="0,0"/>
              <v:stroke on="f"/>
              <v:imagedata r:id="rId7" o:title=""/>
              <o:lock v:ext="edit" aspectratio="t"/>
            </v:shape>
            <v:shape id="_x0000_s1085" o:spid="_x0000_s1085" o:spt="202" type="#_x0000_t202" style="position:absolute;left:1254;top:1550;height:305;width:9990;" filled="f" stroked="f" coordsize="21600,21600">
              <v:path/>
              <v:fill on="f" focussize="0,0"/>
              <v:stroke on="f" joinstyle="miter"/>
              <v:imagedata o:title=""/>
              <o:lock v:ext="edit"/>
              <v:textbox inset="0mm,0mm,0mm,0mm">
                <w:txbxContent>
                  <w:p w14:paraId="02C64F63">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6" o:spid="_x0000_s1086" o:spt="20" style="position:absolute;left:0pt;margin-left:89.65pt;margin-top:20.4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87" o:spid="_x0000_s1087"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88" o:spid="_x0000_s1088"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12BC1482">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7B271132">
      <w:pPr>
        <w:pStyle w:val="4"/>
        <w:spacing w:line="342" w:lineRule="exact"/>
        <w:ind w:left="654" w:right="0"/>
      </w:pPr>
      <w:r>
        <w:pict>
          <v:line id="_x0000_s1089" o:spid="_x0000_s1089"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296B7188">
      <w:pPr>
        <w:pStyle w:val="4"/>
        <w:spacing w:line="20" w:lineRule="exact"/>
        <w:ind w:left="8207" w:right="0"/>
        <w:rPr>
          <w:sz w:val="2"/>
        </w:rPr>
      </w:pPr>
      <w:r>
        <w:rPr>
          <w:sz w:val="2"/>
        </w:rPr>
        <w:pict>
          <v:group id="_x0000_s1090" o:spid="_x0000_s1090" o:spt="203" style="height:0.7pt;width:94.5pt;" coordsize="1890,14">
            <o:lock v:ext="edit"/>
            <v:line id="_x0000_s1091" o:spid="_x0000_s1091" o:spt="20" style="position:absolute;left:0;top:7;height:0;width:1890;" stroked="t" coordsize="21600,21600">
              <v:path arrowok="t"/>
              <v:fill focussize="0,0"/>
              <v:stroke weight="0.67496062992126pt" color="#000000"/>
              <v:imagedata o:title=""/>
              <o:lock v:ext="edit"/>
            </v:line>
            <w10:wrap type="none"/>
            <w10:anchorlock/>
          </v:group>
        </w:pict>
      </w:r>
    </w:p>
    <w:p w14:paraId="5E509DC0">
      <w:pPr>
        <w:pStyle w:val="4"/>
        <w:spacing w:before="115" w:line="333" w:lineRule="auto"/>
        <w:jc w:val="both"/>
      </w:pPr>
      <w:r>
        <w:pict>
          <v:line id="_x0000_s1092" o:spid="_x0000_s1092"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93" o:spid="_x0000_s1093"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94" o:spid="_x0000_s1094"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1CCE7087">
      <w:pPr>
        <w:spacing w:after="0" w:line="333" w:lineRule="auto"/>
        <w:jc w:val="both"/>
        <w:sectPr>
          <w:pgSz w:w="11910" w:h="16840"/>
          <w:pgMar w:top="560" w:right="500" w:bottom="680" w:left="1140" w:header="0" w:footer="492" w:gutter="0"/>
          <w:cols w:space="720" w:num="1"/>
        </w:sectPr>
      </w:pPr>
    </w:p>
    <w:p w14:paraId="7D66C886">
      <w:pPr>
        <w:pStyle w:val="4"/>
        <w:spacing w:before="51" w:line="333" w:lineRule="auto"/>
        <w:ind w:firstLine="540"/>
      </w:pPr>
      <w:r>
        <w:pict>
          <v:line id="_x0000_s1095" o:spid="_x0000_s1095"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96" o:spid="_x0000_s1096" o:spt="203" style="position:absolute;left:0pt;margin-left:380.7pt;margin-top:44.55pt;height:157.5pt;width:157.5pt;mso-position-horizontal-relative:page;z-index:-251654144;mso-width-relative:page;mso-height-relative:page;" coordorigin="7614,891" coordsize="3150,3150">
            <o:lock v:ext="edit"/>
            <v:shape id="_x0000_s1097" o:spid="_x0000_s1097" o:spt="75" type="#_x0000_t75" style="position:absolute;left:7614;top:891;height:3150;width:3150;" filled="f" stroked="f" coordsize="21600,21600">
              <v:path/>
              <v:fill on="f" focussize="0,0"/>
              <v:stroke on="f"/>
              <v:imagedata r:id="rId8" o:title=""/>
              <o:lock v:ext="edit" aspectratio="t"/>
            </v:shape>
            <v:shape id="_x0000_s1098" o:spid="_x0000_s1098" o:spt="202" type="#_x0000_t202" style="position:absolute;left:7614;top:891;height:3150;width:3150;" filled="f" stroked="f" coordsize="21600,21600">
              <v:path/>
              <v:fill on="f" focussize="0,0"/>
              <v:stroke on="f" joinstyle="miter"/>
              <v:imagedata o:title=""/>
              <o:lock v:ext="edit"/>
              <v:textbox inset="0mm,0mm,0mm,0mm">
                <w:txbxContent>
                  <w:p w14:paraId="78D67999">
                    <w:pPr>
                      <w:spacing w:before="0" w:line="240" w:lineRule="auto"/>
                      <w:rPr>
                        <w:sz w:val="26"/>
                      </w:rPr>
                    </w:pPr>
                  </w:p>
                  <w:p w14:paraId="1345FBE2">
                    <w:pPr>
                      <w:spacing w:before="0" w:line="240" w:lineRule="auto"/>
                      <w:rPr>
                        <w:sz w:val="26"/>
                      </w:rPr>
                    </w:pPr>
                  </w:p>
                  <w:p w14:paraId="1AE635EB">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6EDF0">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58D673F">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6C8E3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3"/>
    <customShpInfo spid="_x0000_s1037"/>
    <customShpInfo spid="_x0000_s1038"/>
    <customShpInfo spid="_x0000_s1039"/>
    <customShpInfo spid="_x0000_s1040"/>
    <customShpInfo spid="_x0000_s1042"/>
    <customShpInfo spid="_x0000_s1043"/>
    <customShpInfo spid="_x0000_s1044"/>
    <customShpInfo spid="_x0000_s1041"/>
    <customShpInfo spid="_x0000_s1045"/>
    <customShpInfo spid="_x0000_s1046"/>
    <customShpInfo spid="_x0000_s1048"/>
    <customShpInfo spid="_x0000_s1047"/>
    <customShpInfo spid="_x0000_s1049"/>
    <customShpInfo spid="_x0000_s1050"/>
    <customShpInfo spid="_x0000_s1051"/>
    <customShpInfo spid="_x0000_s1052"/>
    <customShpInfo spid="_x0000_s1053"/>
    <customShpInfo spid="_x0000_s1054"/>
    <customShpInfo spid="_x0000_s1056"/>
    <customShpInfo spid="_x0000_s1055"/>
    <customShpInfo spid="_x0000_s1058"/>
    <customShpInfo spid="_x0000_s1057"/>
    <customShpInfo spid="_x0000_s1059"/>
    <customShpInfo spid="_x0000_s1060"/>
    <customShpInfo spid="_x0000_s1061"/>
    <customShpInfo spid="_x0000_s1062"/>
    <customShpInfo spid="_x0000_s1063"/>
    <customShpInfo spid="_x0000_s1064"/>
    <customShpInfo spid="_x0000_s1065"/>
    <customShpInfo spid="_x0000_s1067"/>
    <customShpInfo spid="_x0000_s1068"/>
    <customShpInfo spid="_x0000_s1066"/>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9"/>
    <customShpInfo spid="_x0000_s1080"/>
    <customShpInfo spid="_x0000_s1081"/>
    <customShpInfo spid="_x0000_s1078"/>
    <customShpInfo spid="_x0000_s1083"/>
    <customShpInfo spid="_x0000_s1084"/>
    <customShpInfo spid="_x0000_s1085"/>
    <customShpInfo spid="_x0000_s1082"/>
    <customShpInfo spid="_x0000_s1086"/>
    <customShpInfo spid="_x0000_s1087"/>
    <customShpInfo spid="_x0000_s1088"/>
    <customShpInfo spid="_x0000_s1089"/>
    <customShpInfo spid="_x0000_s1091"/>
    <customShpInfo spid="_x0000_s1090"/>
    <customShpInfo spid="_x0000_s1092"/>
    <customShpInfo spid="_x0000_s1093"/>
    <customShpInfo spid="_x0000_s1094"/>
    <customShpInfo spid="_x0000_s1095"/>
    <customShpInfo spid="_x0000_s1097"/>
    <customShpInfo spid="_x0000_s1098"/>
    <customShpInfo spid="_x0000_s1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1499</Words>
  <Characters>1620</Characters>
  <TotalTime>0</TotalTime>
  <ScaleCrop>false</ScaleCrop>
  <LinksUpToDate>false</LinksUpToDate>
  <CharactersWithSpaces>1628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2025-07-02T03:42:00Z</dcterms:created>
  <dc:creator>Administrator</dc:creator>
  <cp:lastModifiedBy>Administrator</cp:lastModifiedBy>
  <dcterms:modified xsi:type="dcterms:W3CDTF">2025-07-02T03:48:10Z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@MADE BY RAYIN</vt:lpwstr>
  </property>
  <property fmtid="{D5CDD505-2E9C-101B-9397-08002B2CF9AE}" pid="4" name="LastSaved">
    <vt:filetime>2025-06-19T00:00:00Z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F61BB02BF04C48BEA7B451B332F0DC91_12</vt:lpwstr>
  </property>
</Properties>
</file>