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73048">
      <w:pPr>
        <w:pStyle w:val="2"/>
      </w:pPr>
      <w:r>
        <w:t>新邵县交通运输局</w:t>
      </w:r>
    </w:p>
    <w:p w14:paraId="770735F2">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4AE40BA3">
      <w:pPr>
        <w:spacing w:before="66"/>
        <w:ind w:left="0" w:right="99" w:firstLine="0"/>
        <w:jc w:val="right"/>
        <w:rPr>
          <w:sz w:val="24"/>
        </w:rPr>
      </w:pPr>
      <w:r>
        <w:rPr>
          <w:sz w:val="24"/>
        </w:rPr>
        <w:t>邵新交处罚〔2025〕80026号</w:t>
      </w:r>
    </w:p>
    <w:p w14:paraId="07CF93B7">
      <w:pPr>
        <w:pStyle w:val="4"/>
        <w:spacing w:before="4"/>
        <w:ind w:left="0" w:right="0"/>
        <w:rPr>
          <w:sz w:val="13"/>
        </w:rPr>
      </w:pPr>
    </w:p>
    <w:p w14:paraId="0861B471">
      <w:pPr>
        <w:pStyle w:val="3"/>
        <w:spacing w:line="470" w:lineRule="exact"/>
      </w:pPr>
      <w:r>
        <w:t>一、当事人基本情况</w:t>
      </w:r>
    </w:p>
    <w:p w14:paraId="6D86566F">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38.75pt;mso-position-horizontal-relative:page;z-index:-251655168;mso-width-relative:page;mso-height-relative:page;" stroked="t" coordsize="21600,21600">
            <v:path arrowok="t"/>
            <v:fill focussize="0,0"/>
            <v:stroke weight="0.67503937007874pt" color="#000000"/>
            <v:imagedata o:title=""/>
            <o:lock v:ext="edit"/>
          </v:line>
        </w:pict>
      </w:r>
      <w:r>
        <w:t>姓名：李林，性别：男，民族：汉，身份证号码：430522</w:t>
      </w:r>
      <w:r>
        <w:rPr>
          <w:rFonts w:hint="eastAsia"/>
          <w:lang w:val="en-US" w:eastAsia="zh-CN"/>
        </w:rPr>
        <w:t>********</w:t>
      </w:r>
      <w:r>
        <w:t>7599，联系电话：150</w:t>
      </w:r>
      <w:r>
        <w:rPr>
          <w:rFonts w:hint="eastAsia"/>
          <w:lang w:val="en-US" w:eastAsia="zh-CN"/>
        </w:rPr>
        <w:t>****</w:t>
      </w:r>
      <w:r>
        <w:t>4618，住址：新邵县迎光乡</w:t>
      </w:r>
      <w:r>
        <w:rPr>
          <w:rFonts w:hint="eastAsia"/>
          <w:lang w:val="en-US" w:eastAsia="zh-CN"/>
        </w:rPr>
        <w:t>*</w:t>
      </w:r>
      <w:bookmarkStart w:id="0" w:name="_GoBack"/>
      <w:bookmarkEnd w:id="0"/>
      <w:r>
        <w:rPr>
          <w:rFonts w:hint="eastAsia"/>
          <w:lang w:val="en-US" w:eastAsia="zh-CN"/>
        </w:rPr>
        <w:t>*</w:t>
      </w:r>
      <w:r>
        <w:t>村，职业：/，工作单位：/。</w:t>
      </w:r>
    </w:p>
    <w:p w14:paraId="084AF88C">
      <w:pPr>
        <w:pStyle w:val="3"/>
      </w:pPr>
      <w:r>
        <w:t>二、案件来源及调查经过</w:t>
      </w:r>
    </w:p>
    <w:p w14:paraId="362485BE">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68.4pt;height:0pt;width:54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332.7pt;margin-top:68.4pt;height:0pt;width:229.5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92.4pt;height:0pt;width:67.4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4月18日对你涉嫌未取得道路客运经营许可，擅自从事道路客运经营的（包括小微型客车租赁经营者未取得道路运输经营许可的）的行为予以立案调查。期间，本机关采取了收集现场证据材料、调查询问当事人等方式开展调查取证；并听取当事人陈述申辩意见，保障当事人合法权利。</w:t>
      </w:r>
    </w:p>
    <w:p w14:paraId="297F39BA">
      <w:pPr>
        <w:pStyle w:val="3"/>
        <w:spacing w:line="409" w:lineRule="exact"/>
      </w:pPr>
      <w:r>
        <w:t>三、违法事实及相关证据</w:t>
      </w:r>
    </w:p>
    <w:p w14:paraId="74A2D376">
      <w:pPr>
        <w:pStyle w:val="4"/>
        <w:spacing w:before="73" w:line="333" w:lineRule="auto"/>
        <w:ind w:firstLine="540"/>
      </w:pPr>
      <w:r>
        <w:pict>
          <v:line id="_x0000_s1035" o:spid="_x0000_s1035"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44.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92.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116.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140.4pt;height:0pt;width:499.5pt;mso-position-horizontal-relative:page;z-index:-251655168;mso-width-relative:page;mso-height-relative:page;" stroked="t" coordsize="21600,21600">
            <v:path arrowok="t"/>
            <v:fill focussize="0,0"/>
            <v:stroke weight="0.67503937007874pt" color="#000000"/>
            <v:imagedata o:title=""/>
            <o:lock v:ext="edit"/>
          </v:line>
        </w:pict>
      </w:r>
      <w:r>
        <w:t>经查，你涉嫌未取得道路客运经营许可，擅自从事道路客运经营的（包括小微型客车租赁经营者未取得道路运输经营许可的）。2025年4月18日16时，我局执法人员在新邵县巨口铺路段执行交通运输检查时发现，你涉嫌使用未取得道路运输经营许可的湘EUD672小型普通客车从事道路客运经营。执法人员采用收集现场证据材料、调查询问当事人的方式得知：该车类型为小型普通客车，使用性质：非营运，品牌型号： 鑫源牌JKC6490B6X1。你驾驶该车从新邵湾田出发至迎光乡大抵村。该车搭乘6人乘客</w:t>
      </w:r>
    </w:p>
    <w:p w14:paraId="4E351FAF">
      <w:pPr>
        <w:pStyle w:val="4"/>
        <w:spacing w:line="333" w:lineRule="auto"/>
        <w:ind w:right="564"/>
      </w:pPr>
      <w:r>
        <w:pict>
          <v:line id="_x0000_s1041" o:spid="_x0000_s1041" o:spt="20" style="position:absolute;left:0pt;margin-left:62.7pt;margin-top:16.75pt;height:0pt;width:479.2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91.5pt;mso-position-horizontal-relative:page;z-index:-251655168;mso-width-relative:page;mso-height-relative:page;" stroked="t" coordsize="21600,21600">
            <v:path arrowok="t"/>
            <v:fill focussize="0,0"/>
            <v:stroke weight="0.67496062992126pt" color="#000000"/>
            <v:imagedata o:title=""/>
            <o:lock v:ext="edit"/>
          </v:line>
        </w:pict>
      </w:r>
      <w:r>
        <w:t>（经现场上车方式在新邵湾田乘车），新邵湾田至迎光乡大抵村单程车费是15元/ 人，支付方式是到目的地现金支付，但未取得道路客运经营许可。</w:t>
      </w:r>
    </w:p>
    <w:p w14:paraId="041B3442">
      <w:pPr>
        <w:pStyle w:val="4"/>
        <w:spacing w:line="333" w:lineRule="auto"/>
        <w:ind w:firstLine="540"/>
      </w:pPr>
      <w:r>
        <w:pict>
          <v:line id="_x0000_s1043" o:spid="_x0000_s1043" o:spt="20" style="position:absolute;left:0pt;margin-left:265.2pt;margin-top:16.7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0.75pt;height:0pt;width:276.7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1份，《证据照片》 1份，、《乘客笔录》1份、现场照片</w:t>
      </w:r>
    </w:p>
    <w:p w14:paraId="1904D521">
      <w:pPr>
        <w:pStyle w:val="4"/>
        <w:spacing w:line="333" w:lineRule="auto"/>
        <w:ind w:firstLine="540"/>
      </w:pPr>
      <w:r>
        <w:pict>
          <v:line id="_x0000_s1045" o:spid="_x0000_s1045"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40.75pt;height:0pt;width:297pt;mso-position-horizontal-relative:page;z-index:-251654144;mso-width-relative:page;mso-height-relative:page;" stroked="t" coordsize="21600,21600">
            <v:path arrowok="t"/>
            <v:fill focussize="0,0"/>
            <v:stroke weight="0.67496062992126pt" color="#000000"/>
            <v:imagedata o:title=""/>
            <o:lock v:ext="edit"/>
          </v:line>
        </w:pict>
      </w:r>
      <w:r>
        <w:t>上述证据经过李林本人阅示并发表意见，根据《湖南省行政程序规定》第七十一条、第七十三条规定，可作为本案证据材料使用。</w:t>
      </w:r>
    </w:p>
    <w:p w14:paraId="2B3A2111">
      <w:pPr>
        <w:pStyle w:val="3"/>
      </w:pPr>
      <w:r>
        <w:pict>
          <v:line id="_x0000_s1047" o:spid="_x0000_s1047" o:spt="20" style="position:absolute;left:0pt;margin-left:346.2pt;margin-top:16.9pt;height:0pt;width:40.5pt;mso-position-horizontal-relative:page;z-index:-251654144;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4A6AD872">
      <w:pPr>
        <w:pStyle w:val="4"/>
        <w:spacing w:before="64"/>
        <w:ind w:left="654" w:right="0"/>
      </w:pPr>
      <w:r>
        <w:t>本机关于2025年5月8日 向你送达了《行政处罚事前告知书》（邵新交罚告</w:t>
      </w:r>
    </w:p>
    <w:p w14:paraId="708C6763">
      <w:pPr>
        <w:tabs>
          <w:tab w:val="left" w:pos="8072"/>
        </w:tabs>
        <w:spacing w:line="20" w:lineRule="exact"/>
        <w:ind w:left="1727" w:right="0" w:firstLine="0"/>
        <w:rPr>
          <w:sz w:val="2"/>
        </w:rPr>
      </w:pPr>
      <w:r>
        <w:rPr>
          <w:sz w:val="2"/>
        </w:rPr>
        <w:pict>
          <v:group id="_x0000_s1048" o:spid="_x0000_s1048" o:spt="203" style="height:0.7pt;width:87.75pt;" coordsize="1755,14">
            <o:lock v:ext="edit"/>
            <v:line id="_x0000_s1049" o:spid="_x0000_s1049"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50" o:spid="_x0000_s1050" o:spt="203" style="height:0.7pt;width:67.5pt;" coordsize="1350,14">
            <o:lock v:ext="edit"/>
            <v:line id="_x0000_s1051" o:spid="_x0000_s1051" o:spt="20" style="position:absolute;left:0;top:7;height:0;width:1350;" stroked="t" coordsize="21600,21600">
              <v:path arrowok="t"/>
              <v:fill focussize="0,0"/>
              <v:stroke weight="0.67496062992126pt" color="#000000"/>
              <v:imagedata o:title=""/>
              <o:lock v:ext="edit"/>
            </v:line>
            <w10:wrap type="none"/>
            <w10:anchorlock/>
          </v:group>
        </w:pict>
      </w:r>
    </w:p>
    <w:p w14:paraId="4C506CF9">
      <w:pPr>
        <w:pStyle w:val="4"/>
        <w:spacing w:before="114" w:line="333" w:lineRule="auto"/>
      </w:pPr>
      <w:r>
        <w:pict>
          <v:line id="_x0000_s1052" o:spid="_x0000_s1052"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197.7pt;margin-top:46.45pt;height:0pt;width:40.45pt;mso-position-horizontal-relative:page;z-index:-251654144;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292.2pt;margin-top:46.45pt;height:0pt;width:270pt;mso-position-horizontal-relative:page;z-index:-251654144;mso-width-relative:page;mso-height-relative:page;" stroked="t" coordsize="21600,21600">
            <v:path arrowok="t"/>
            <v:fill focussize="0,0"/>
            <v:stroke weight="0.67496062992126pt" color="#000000"/>
            <v:imagedata o:title=""/>
            <o:lock v:ext="edit"/>
          </v:line>
        </w:pict>
      </w:r>
      <w:r>
        <w:pict>
          <v:line id="_x0000_s1055" o:spid="_x0000_s1055" o:spt="20" style="position:absolute;left:0pt;margin-left:62.7pt;margin-top:70.4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6" o:spid="_x0000_s1056" o:spt="20" style="position:absolute;left:0pt;margin-left:62.7pt;margin-top:94.45pt;height:0pt;width:283.5pt;mso-position-horizontal-relative:page;z-index:-251654144;mso-width-relative:page;mso-height-relative:page;" stroked="t" coordsize="21600,21600">
            <v:path arrowok="t"/>
            <v:fill focussize="0,0"/>
            <v:stroke weight="0.67496062992126pt" color="#000000"/>
            <v:imagedata o:title=""/>
            <o:lock v:ext="edit"/>
          </v:line>
        </w:pict>
      </w:r>
      <w:r>
        <w:t>〔2025〕80026号），告知你本机关拟作出行政处罚的内容、事实、理由、依据及你依法享有的陈述、申辩及听证权利。你提出具有检举揭发他人与自己违法事实无关的违法行为且经查证属实的，配合查处违法行为有立功表现的情形，申请减轻处罚本机关经查证、法制审核和集体讨论决定予以采纳。</w:t>
      </w:r>
    </w:p>
    <w:p w14:paraId="1DF1DFF3">
      <w:pPr>
        <w:spacing w:after="0" w:line="333" w:lineRule="auto"/>
        <w:sectPr>
          <w:footerReference r:id="rId5" w:type="default"/>
          <w:type w:val="continuous"/>
          <w:pgSz w:w="11910" w:h="16840"/>
          <w:pgMar w:top="600" w:right="500" w:bottom="680" w:left="1140" w:header="720" w:footer="492" w:gutter="0"/>
          <w:pgNumType w:start="1"/>
          <w:cols w:space="720" w:num="1"/>
        </w:sectPr>
      </w:pPr>
    </w:p>
    <w:p w14:paraId="43A1F970">
      <w:pPr>
        <w:pStyle w:val="3"/>
        <w:spacing w:line="451" w:lineRule="exact"/>
      </w:pPr>
      <w:r>
        <w:t>五、行政处罚依据及决定</w:t>
      </w:r>
    </w:p>
    <w:p w14:paraId="05CF7C2F">
      <w:pPr>
        <w:pStyle w:val="4"/>
        <w:spacing w:before="72" w:line="333" w:lineRule="auto"/>
        <w:ind w:right="429" w:firstLine="540"/>
      </w:pPr>
      <w:r>
        <w:pict>
          <v:line id="_x0000_s1057" o:spid="_x0000_s1057" o:spt="20" style="position:absolute;left:0pt;margin-left:278.7pt;margin-top:20.35pt;height:0pt;width:243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本机关认为你的上述行为违反了《中华人民共和国道路运输条例》第十条的规定，已构成违法。</w:t>
      </w:r>
    </w:p>
    <w:p w14:paraId="12209291">
      <w:pPr>
        <w:pStyle w:val="4"/>
        <w:spacing w:line="333" w:lineRule="auto"/>
        <w:ind w:firstLine="540"/>
      </w:pPr>
      <w:r>
        <w:pict>
          <v:line id="_x0000_s1058" o:spid="_x0000_s1058"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59" o:spid="_x0000_s1059" o:spt="20" style="position:absolute;left:0pt;margin-left:62.7pt;margin-top:40.75pt;height:0pt;width:486pt;mso-position-horizontal-relative:page;z-index:-251654144;mso-width-relative:page;mso-height-relative:page;" stroked="t" coordsize="21600,21600">
            <v:path arrowok="t"/>
            <v:fill focussize="0,0"/>
            <v:stroke weight="0.67496062992126pt" color="#000000"/>
            <v:imagedata o:title=""/>
            <o:lock v:ext="edit"/>
          </v:line>
        </w:pict>
      </w:r>
      <w:r>
        <w:pict>
          <v:shape id="_x0000_s1060" o:spid="_x0000_s1060" style="position:absolute;left:0pt;margin-left:62.7pt;margin-top:64.75pt;height:0.1pt;width:499.5pt;mso-position-horizontal-relative:page;z-index:-251654144;mso-width-relative:page;mso-height-relative:page;" filled="f" stroked="t" coordorigin="1254,1295" coordsize="9990,0" path="m1254,1295l10704,1295m10704,1295l11244,1295e">
            <v:path arrowok="t"/>
            <v:fill on="f" focussize="0,0"/>
            <v:stroke weight="0.67496062992126pt" color="#000000"/>
            <v:imagedata o:title=""/>
            <o:lock v:ext="edit"/>
          </v:shape>
        </w:pict>
      </w:r>
      <w:r>
        <w:rPr>
          <w:spacing w:val="-1"/>
        </w:rPr>
        <w:t>根据《中华人民共和国道路运输条例》第十条的规定，对你的上述违法行为，应</w:t>
      </w:r>
      <w:r>
        <w:t xml:space="preserve">当给予《中华人民共和国道路运输条例》第六十三条第（二）项的行政处罚。鉴于 </w:t>
      </w:r>
      <w:r>
        <w:rPr>
          <w:spacing w:val="-1"/>
        </w:rPr>
        <w:t>你 有减轻处罚-配合行政机关查处违法行为有立功表现的，应当减轻处罚情形。参考</w:t>
      </w:r>
    </w:p>
    <w:p w14:paraId="1C910806">
      <w:pPr>
        <w:pStyle w:val="4"/>
        <w:spacing w:line="333" w:lineRule="auto"/>
      </w:pPr>
      <w:r>
        <w:pict>
          <v:line id="_x0000_s1061" o:spid="_x0000_s1061" o:spt="20" style="position:absolute;left:0pt;margin-left:62.7pt;margin-top:16.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2" o:spid="_x0000_s1062"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3" o:spid="_x0000_s1063"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88.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65" o:spid="_x0000_s1065" o:spt="20" style="position:absolute;left:0pt;margin-left:62.7pt;margin-top:112.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66" o:spid="_x0000_s1066" o:spt="20" style="position:absolute;left:0pt;margin-left:62.7pt;margin-top:136.75pt;height:0pt;width:492.75pt;mso-position-horizontal-relative:page;z-index:-251654144;mso-width-relative:page;mso-height-relative:page;" stroked="t" coordsize="21600,21600">
            <v:path arrowok="t"/>
            <v:fill focussize="0,0"/>
            <v:stroke weight="0.67496062992126pt" color="#000000"/>
            <v:imagedata o:title=""/>
            <o:lock v:ext="edit"/>
          </v:line>
        </w:pict>
      </w:r>
      <w:r>
        <w:rPr>
          <w:spacing w:val="-1"/>
        </w:rPr>
        <w:t>《湖南省交通运输行政处罚自由裁量权基准》道路运输管理篇中关于未取得道路客运</w:t>
      </w:r>
      <w:r>
        <w:t>经营许可，擅自从事道路客运经营的（</w:t>
      </w:r>
      <w:r>
        <w:rPr>
          <w:spacing w:val="-1"/>
        </w:rPr>
        <w:t>包括小微型客车租赁经营者未取得道路运输经</w:t>
      </w:r>
      <w:r>
        <w:t>营许可的）的处罚基准，你具有下列情形之一的：1.</w:t>
      </w:r>
      <w:r>
        <w:rPr>
          <w:spacing w:val="-2"/>
        </w:rPr>
        <w:t>积极改正违法行为，未产生危害</w:t>
      </w:r>
      <w:r>
        <w:t>后果；2.在监督检查中，积极主动配合；3.配合行政机关查处违法行为有立功表现 的；4.其他可以给予减轻的情形（适用减轻处罚需经集体讨论），属于较轻-减轻， 应当违法所得超过 2 万元的，没收违法所得，处违法所得 1 倍以上少于 2 倍的罚</w:t>
      </w:r>
    </w:p>
    <w:p w14:paraId="11FF345F">
      <w:pPr>
        <w:pStyle w:val="4"/>
        <w:spacing w:line="341" w:lineRule="exact"/>
        <w:ind w:right="0"/>
      </w:pPr>
      <w:r>
        <w:pict>
          <v:line id="_x0000_s1067" o:spid="_x0000_s1067" o:spt="20" style="position:absolute;left:0pt;margin-left:62.7pt;margin-top:16.5pt;height:0pt;width:479.25pt;mso-position-horizontal-relative:page;z-index:251659264;mso-width-relative:page;mso-height-relative:page;" stroked="t" coordsize="21600,21600">
            <v:path arrowok="t"/>
            <v:fill focussize="0,0"/>
            <v:stroke weight="0.67503937007874pt" color="#000000"/>
            <v:imagedata o:title=""/>
            <o:lock v:ext="edit"/>
          </v:line>
        </w:pict>
      </w:r>
      <w:r>
        <w:t>款；没有违法所得或者违法所得不足 2 万元的，处 3000 元以上少于 1万元的罚</w:t>
      </w:r>
    </w:p>
    <w:p w14:paraId="64E73165">
      <w:pPr>
        <w:pStyle w:val="4"/>
        <w:spacing w:before="130"/>
        <w:ind w:right="0"/>
      </w:pPr>
      <w:r>
        <w:t>款。现依据《中华人民共和国行政处罚法》第二十八条第一款规定，本机关责令你于</w:t>
      </w:r>
    </w:p>
    <w:p w14:paraId="49DBEEFF">
      <w:pPr>
        <w:tabs>
          <w:tab w:val="left" w:pos="917"/>
        </w:tabs>
        <w:spacing w:line="20" w:lineRule="exact"/>
        <w:ind w:left="107" w:right="0" w:firstLine="0"/>
        <w:rPr>
          <w:sz w:val="2"/>
        </w:rPr>
      </w:pPr>
      <w:r>
        <w:rPr>
          <w:sz w:val="2"/>
        </w:rPr>
        <w:pict>
          <v:group id="_x0000_s1068" o:spid="_x0000_s1068" o:spt="203" style="height:0.7pt;width:27pt;" coordsize="540,14">
            <o:lock v:ext="edit"/>
            <v:line id="_x0000_s1069" o:spid="_x0000_s1069" o:spt="20" style="position:absolute;left:0;top:7;height:0;width:540;" stroked="t" coordsize="21600,21600">
              <v:path arrowok="t"/>
              <v:fill focussize="0,0"/>
              <v:stroke weight="0.67503937007874pt" color="#000000"/>
              <v:imagedata o:title=""/>
              <o:lock v:ext="edit"/>
            </v:line>
            <w10:wrap type="none"/>
            <w10:anchorlock/>
          </v:group>
        </w:pict>
      </w:r>
      <w:r>
        <w:rPr>
          <w:sz w:val="2"/>
        </w:rPr>
        <w:tab/>
      </w:r>
      <w:r>
        <w:rPr>
          <w:sz w:val="2"/>
        </w:rPr>
        <w:pict>
          <v:group id="_x0000_s1070" o:spid="_x0000_s1070" o:spt="203" style="height:0.7pt;width:459pt;" coordsize="9180,14">
            <o:lock v:ext="edit"/>
            <v:line id="_x0000_s1071" o:spid="_x0000_s1071" o:spt="20" style="position:absolute;left:0;top:7;height:0;width:9180;" stroked="t" coordsize="21600,21600">
              <v:path arrowok="t"/>
              <v:fill focussize="0,0"/>
              <v:stroke weight="0.67503937007874pt" color="#000000"/>
              <v:imagedata o:title=""/>
              <o:lock v:ext="edit"/>
            </v:line>
            <w10:wrap type="none"/>
            <w10:anchorlock/>
          </v:group>
        </w:pict>
      </w:r>
    </w:p>
    <w:p w14:paraId="7A8EC245">
      <w:pPr>
        <w:pStyle w:val="4"/>
        <w:spacing w:before="114" w:line="333" w:lineRule="auto"/>
      </w:pPr>
      <w:r>
        <w:pict>
          <v:line id="_x0000_s1072" o:spid="_x0000_s1072" o:spt="20" style="position:absolute;left:0pt;margin-left:62.7pt;margin-top:22.45pt;height:0pt;width:216pt;mso-position-horizontal-relative:page;z-index:-251654144;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305.7pt;margin-top:22.45pt;height:0pt;width:256.5pt;mso-position-horizontal-relative:page;z-index:-251654144;mso-width-relative:page;mso-height-relative:page;" stroked="t" coordsize="21600,21600">
            <v:path arrowok="t"/>
            <v:fill focussize="0,0"/>
            <v:stroke weight="0.67496062992126pt" color="#000000"/>
            <v:imagedata o:title=""/>
            <o:lock v:ext="edit"/>
          </v:line>
        </w:pict>
      </w:r>
      <w:r>
        <w:pict>
          <v:line id="_x0000_s1074" o:spid="_x0000_s1074" o:spt="20" style="position:absolute;left:0pt;margin-left:62.7pt;margin-top:46.45pt;height:0pt;width:80.95pt;mso-position-horizontal-relative:page;z-index:-251654144;mso-width-relative:page;mso-height-relative:page;" stroked="t" coordsize="21600,21600">
            <v:path arrowok="t"/>
            <v:fill focussize="0,0"/>
            <v:stroke weight="0.67496062992126pt" color="#000000"/>
            <v:imagedata o:title=""/>
            <o:lock v:ext="edit"/>
          </v:line>
        </w:pict>
      </w:r>
      <w:r>
        <w:t>2025年06月04日前改正违法行为，并依据《中华人民共和国道路运输条例》第六十三条第（二）项规定，作出如下行政处罚：</w:t>
      </w:r>
    </w:p>
    <w:p w14:paraId="181925FC">
      <w:pPr>
        <w:pStyle w:val="4"/>
        <w:spacing w:line="344" w:lineRule="exact"/>
        <w:ind w:left="654" w:right="0"/>
      </w:pPr>
      <w:r>
        <w:t>处罚款人民币伍仟元整</w:t>
      </w:r>
    </w:p>
    <w:p w14:paraId="342D6C6D">
      <w:pPr>
        <w:pStyle w:val="4"/>
        <w:spacing w:line="20" w:lineRule="exact"/>
        <w:ind w:left="647" w:right="0"/>
        <w:rPr>
          <w:sz w:val="2"/>
        </w:rPr>
      </w:pPr>
      <w:r>
        <w:rPr>
          <w:sz w:val="2"/>
        </w:rPr>
        <w:pict>
          <v:group id="_x0000_s1075" o:spid="_x0000_s1075" o:spt="203" style="height:0.7pt;width:135pt;" coordsize="2700,14">
            <o:lock v:ext="edit"/>
            <v:shape id="_x0000_s1076" o:spid="_x0000_s1076" style="position:absolute;left:0;top:0;height:14;width:2;" fillcolor="#000000" filled="t" stroked="f" coordsize="0,14" path="m0,0l0,13,0,0xe">
              <v:path arrowok="t"/>
              <v:fill on="t" focussize="0,0"/>
              <v:stroke on="f"/>
              <v:imagedata o:title=""/>
              <o:lock v:ext="edit"/>
            </v:shape>
            <v:line id="_x0000_s1077" o:spid="_x0000_s1077" o:spt="20" style="position:absolute;left:0;top:7;height:0;width:2700;" stroked="t" coordsize="21600,21600">
              <v:path arrowok="t"/>
              <v:fill focussize="0,0"/>
              <v:stroke weight="0.67496062992126pt" color="#000000"/>
              <v:imagedata o:title=""/>
              <o:lock v:ext="edit"/>
            </v:line>
            <v:shape id="_x0000_s1078" o:spid="_x0000_s1078" style="position:absolute;left:2700;top:0;height:14;width:2;" fillcolor="#000000" filled="t" stroked="f" coordorigin="2700,0" coordsize="0,14" path="m2700,0l2700,13,2700,0xe">
              <v:path arrowok="t"/>
              <v:fill on="t" focussize="0,0"/>
              <v:stroke on="f"/>
              <v:imagedata o:title=""/>
              <o:lock v:ext="edit"/>
            </v:shape>
            <w10:wrap type="none"/>
            <w10:anchorlock/>
          </v:group>
        </w:pict>
      </w:r>
    </w:p>
    <w:p w14:paraId="5CCD0305">
      <w:pPr>
        <w:pStyle w:val="3"/>
        <w:spacing w:before="30" w:line="240" w:lineRule="auto"/>
      </w:pPr>
      <w:r>
        <w:t>六、行政处罚的履行方式和期限</w:t>
      </w:r>
    </w:p>
    <w:p w14:paraId="033F5921">
      <w:pPr>
        <w:pStyle w:val="4"/>
        <w:spacing w:before="73" w:line="333" w:lineRule="auto"/>
        <w:ind w:firstLine="540"/>
      </w:pPr>
      <w:r>
        <w:pict>
          <v:group id="_x0000_s1079" o:spid="_x0000_s1079"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80" o:spid="_x0000_s1080" o:spt="20" style="position:absolute;left:1254;top:1848;height:0;width:9990;" stroked="t" coordsize="21600,21600">
              <v:path arrowok="t"/>
              <v:fill focussize="0,0"/>
              <v:stroke weight="0.67496062992126pt" color="#000000"/>
              <v:imagedata o:title=""/>
              <o:lock v:ext="edit"/>
            </v:line>
            <v:shape id="_x0000_s1081" o:spid="_x0000_s1081" o:spt="75" type="#_x0000_t75" style="position:absolute;left:8139;top:1578;height:210;width:115;" filled="f" stroked="f" coordsize="21600,21600">
              <v:path/>
              <v:fill on="f" focussize="0,0"/>
              <v:stroke on="f"/>
              <v:imagedata r:id="rId7" o:title=""/>
              <o:lock v:ext="edit" aspectratio="t"/>
            </v:shape>
            <v:shape id="_x0000_s1082" o:spid="_x0000_s1082" o:spt="202" type="#_x0000_t202" style="position:absolute;left:1254;top:1550;height:305;width:9990;" filled="f" stroked="f" coordsize="21600,21600">
              <v:path/>
              <v:fill on="f" focussize="0,0"/>
              <v:stroke on="f" joinstyle="miter"/>
              <v:imagedata o:title=""/>
              <o:lock v:ext="edit"/>
              <v:textbox inset="0mm,0mm,0mm,0mm">
                <w:txbxContent>
                  <w:p w14:paraId="677682D4">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3" o:spid="_x0000_s1083" o:spt="20" style="position:absolute;left:0pt;margin-left:89.65pt;margin-top:20.4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84" o:spid="_x0000_s1084" o:spt="20" style="position:absolute;left:0pt;margin-left:62.7pt;margin-top:44.4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85" o:spid="_x0000_s1085"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2CFEDE50">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64366B3F">
      <w:pPr>
        <w:pStyle w:val="4"/>
        <w:spacing w:line="342" w:lineRule="exact"/>
        <w:ind w:left="654" w:right="0"/>
      </w:pPr>
      <w:r>
        <w:pict>
          <v:line id="_x0000_s1086" o:spid="_x0000_s1086"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6AA26035">
      <w:pPr>
        <w:pStyle w:val="4"/>
        <w:spacing w:line="20" w:lineRule="exact"/>
        <w:ind w:left="8207" w:right="0"/>
        <w:rPr>
          <w:sz w:val="2"/>
        </w:rPr>
      </w:pPr>
      <w:r>
        <w:rPr>
          <w:sz w:val="2"/>
        </w:rPr>
        <w:pict>
          <v:group id="_x0000_s1087" o:spid="_x0000_s1087" o:spt="203" style="height:0.7pt;width:94.5pt;" coordsize="1890,14">
            <o:lock v:ext="edit"/>
            <v:line id="_x0000_s1088" o:spid="_x0000_s1088" o:spt="20" style="position:absolute;left:0;top:7;height:0;width:1890;" stroked="t" coordsize="21600,21600">
              <v:path arrowok="t"/>
              <v:fill focussize="0,0"/>
              <v:stroke weight="0.67503937007874pt" color="#000000"/>
              <v:imagedata o:title=""/>
              <o:lock v:ext="edit"/>
            </v:line>
            <w10:wrap type="none"/>
            <w10:anchorlock/>
          </v:group>
        </w:pict>
      </w:r>
    </w:p>
    <w:p w14:paraId="098225CA">
      <w:pPr>
        <w:pStyle w:val="4"/>
        <w:spacing w:before="115" w:line="333" w:lineRule="auto"/>
        <w:jc w:val="both"/>
      </w:pPr>
      <w:r>
        <w:pict>
          <v:line id="_x0000_s1089" o:spid="_x0000_s1089"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90" o:spid="_x0000_s1090"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091" o:spid="_x0000_s1091"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29AD6289">
      <w:pPr>
        <w:spacing w:after="0" w:line="333" w:lineRule="auto"/>
        <w:jc w:val="both"/>
        <w:sectPr>
          <w:pgSz w:w="11910" w:h="16840"/>
          <w:pgMar w:top="720" w:right="500" w:bottom="680" w:left="1140" w:header="0" w:footer="492" w:gutter="0"/>
          <w:cols w:space="720" w:num="1"/>
        </w:sectPr>
      </w:pPr>
    </w:p>
    <w:p w14:paraId="0BB2461C">
      <w:pPr>
        <w:pStyle w:val="4"/>
        <w:spacing w:before="51" w:line="333" w:lineRule="auto"/>
        <w:ind w:firstLine="540"/>
      </w:pPr>
      <w:r>
        <w:pict>
          <v:line id="_x0000_s1092" o:spid="_x0000_s1092"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93" o:spid="_x0000_s1093" o:spt="203" style="position:absolute;left:0pt;margin-left:380.7pt;margin-top:44.55pt;height:157.5pt;width:157.5pt;mso-position-horizontal-relative:page;z-index:-251654144;mso-width-relative:page;mso-height-relative:page;" coordorigin="7614,891" coordsize="3150,3150">
            <o:lock v:ext="edit"/>
            <v:shape id="_x0000_s1094" o:spid="_x0000_s1094" o:spt="75" type="#_x0000_t75" style="position:absolute;left:7614;top:891;height:3150;width:3150;" filled="f" stroked="f" coordsize="21600,21600">
              <v:path/>
              <v:fill on="f" focussize="0,0"/>
              <v:stroke on="f"/>
              <v:imagedata r:id="rId8" o:title=""/>
              <o:lock v:ext="edit" aspectratio="t"/>
            </v:shape>
            <v:shape id="_x0000_s1095" o:spid="_x0000_s1095" o:spt="202" type="#_x0000_t202" style="position:absolute;left:7614;top:891;height:3150;width:3150;" filled="f" stroked="f" coordsize="21600,21600">
              <v:path/>
              <v:fill on="f" focussize="0,0"/>
              <v:stroke on="f" joinstyle="miter"/>
              <v:imagedata o:title=""/>
              <o:lock v:ext="edit"/>
              <v:textbox inset="0mm,0mm,0mm,0mm">
                <w:txbxContent>
                  <w:p w14:paraId="6E1F6789">
                    <w:pPr>
                      <w:spacing w:before="0" w:line="240" w:lineRule="auto"/>
                      <w:rPr>
                        <w:sz w:val="26"/>
                      </w:rPr>
                    </w:pPr>
                  </w:p>
                  <w:p w14:paraId="6B391928">
                    <w:pPr>
                      <w:spacing w:before="0" w:line="240" w:lineRule="auto"/>
                      <w:rPr>
                        <w:sz w:val="26"/>
                      </w:rPr>
                    </w:pPr>
                  </w:p>
                  <w:p w14:paraId="0CF095D7">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FA97">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F0A3E05">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5FE7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48"/>
    <customShpInfo spid="_x0000_s1051"/>
    <customShpInfo spid="_x0000_s1050"/>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9"/>
    <customShpInfo spid="_x0000_s1068"/>
    <customShpInfo spid="_x0000_s1071"/>
    <customShpInfo spid="_x0000_s1070"/>
    <customShpInfo spid="_x0000_s1072"/>
    <customShpInfo spid="_x0000_s1073"/>
    <customShpInfo spid="_x0000_s1074"/>
    <customShpInfo spid="_x0000_s1076"/>
    <customShpInfo spid="_x0000_s1077"/>
    <customShpInfo spid="_x0000_s1078"/>
    <customShpInfo spid="_x0000_s1075"/>
    <customShpInfo spid="_x0000_s1080"/>
    <customShpInfo spid="_x0000_s1081"/>
    <customShpInfo spid="_x0000_s1082"/>
    <customShpInfo spid="_x0000_s1079"/>
    <customShpInfo spid="_x0000_s1083"/>
    <customShpInfo spid="_x0000_s1084"/>
    <customShpInfo spid="_x0000_s1085"/>
    <customShpInfo spid="_x0000_s1086"/>
    <customShpInfo spid="_x0000_s1088"/>
    <customShpInfo spid="_x0000_s1087"/>
    <customShpInfo spid="_x0000_s1089"/>
    <customShpInfo spid="_x0000_s1090"/>
    <customShpInfo spid="_x0000_s1091"/>
    <customShpInfo spid="_x0000_s1092"/>
    <customShpInfo spid="_x0000_s1094"/>
    <customShpInfo spid="_x0000_s1095"/>
    <customShpInfo spid="_x0000_s1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1687</Words>
  <Characters>1807</Characters>
  <TotalTime>0</TotalTime>
  <ScaleCrop>false</ScaleCrop>
  <LinksUpToDate>false</LinksUpToDate>
  <CharactersWithSpaces>1831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2025-08-25T08:08:00Z</dcterms:created>
  <dc:creator>Administrator</dc:creator>
  <cp:lastModifiedBy>Administrator</cp:lastModifiedBy>
  <dcterms:modified xsi:type="dcterms:W3CDTF">2025-08-25T08:11:43Z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@MADE BY RAYIN</vt:lpwstr>
  </property>
  <property fmtid="{D5CDD505-2E9C-101B-9397-08002B2CF9AE}" pid="4" name="LastSaved">
    <vt:filetime>2025-06-04T00:00:00Z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AD7A8F5DD633445297957D159A911795_12</vt:lpwstr>
  </property>
</Properties>
</file>