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6630C">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新邵县市场监督管理局关于监督抽检不合格风险控制和核查处置完成</w:t>
      </w:r>
    </w:p>
    <w:p w14:paraId="13690DF9">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情况的公示</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2025.9.4</w:t>
      </w:r>
      <w:r>
        <w:rPr>
          <w:rFonts w:hint="eastAsia" w:asciiTheme="majorEastAsia" w:hAnsiTheme="majorEastAsia" w:eastAsiaTheme="majorEastAsia" w:cstheme="majorEastAsia"/>
          <w:b/>
          <w:bCs/>
          <w:sz w:val="44"/>
          <w:szCs w:val="44"/>
          <w:lang w:eastAsia="zh-CN"/>
        </w:rPr>
        <w:t>）</w:t>
      </w:r>
    </w:p>
    <w:p w14:paraId="0945763A"/>
    <w:p w14:paraId="0772B4D7">
      <w:pPr>
        <w:pStyle w:val="7"/>
        <w:keepNext w:val="0"/>
        <w:keepLines w:val="0"/>
        <w:pageBreakBefore w:val="0"/>
        <w:numPr>
          <w:ilvl w:val="0"/>
          <w:numId w:val="0"/>
        </w:numPr>
        <w:tabs>
          <w:tab w:val="left" w:pos="1095"/>
        </w:tabs>
        <w:kinsoku/>
        <w:wordWrap/>
        <w:overflowPunct/>
        <w:topLinePunct w:val="0"/>
        <w:autoSpaceDE/>
        <w:autoSpaceDN/>
        <w:bidi w:val="0"/>
        <w:spacing w:line="360" w:lineRule="auto"/>
        <w:ind w:right="0" w:rightChars="0" w:firstLine="640" w:firstLineChars="200"/>
        <w:jc w:val="left"/>
        <w:textAlignment w:val="auto"/>
        <w:rPr>
          <w:rFonts w:hint="default" w:ascii="仿宋_GB2312" w:hAnsi="仿宋_GB2312" w:eastAsia="仿宋_GB2312" w:cs="仿宋_GB2312"/>
          <w:sz w:val="32"/>
          <w:szCs w:val="32"/>
          <w:u w:val="none"/>
          <w:lang w:val="en-US" w:eastAsia="zh-CN" w:bidi="ar-SA"/>
        </w:rPr>
      </w:pPr>
      <w:r>
        <w:rPr>
          <w:rFonts w:hint="eastAsia" w:ascii="仿宋" w:hAnsi="仿宋" w:eastAsia="仿宋" w:cs="仿宋"/>
          <w:sz w:val="32"/>
          <w:szCs w:val="32"/>
          <w:lang w:val="en-US" w:eastAsia="zh-CN"/>
        </w:rPr>
        <w:t>2025年5月27日，本局对新邵县工业职业中等专业学校的红线椒进行抽检，检验项目</w:t>
      </w:r>
      <w:r>
        <w:rPr>
          <w:rFonts w:hint="eastAsia" w:ascii="仿宋_GB2312" w:hAnsi="仿宋_GB2312" w:eastAsia="仿宋_GB2312" w:cs="仿宋_GB2312"/>
          <w:sz w:val="32"/>
          <w:szCs w:val="32"/>
          <w:u w:val="none"/>
          <w:lang w:val="en-US" w:eastAsia="zh-CN" w:bidi="ar-SA"/>
        </w:rPr>
        <w:t>“噻虫胺”不符合 GB 2763-2021《食品安全国家标准食品中农药最大残留量》要求。本局依法对该学校抽检不合格的红线椒进行风险控</w:t>
      </w:r>
      <w:bookmarkStart w:id="0" w:name="_GoBack"/>
      <w:bookmarkEnd w:id="0"/>
      <w:r>
        <w:rPr>
          <w:rFonts w:hint="eastAsia" w:ascii="仿宋_GB2312" w:hAnsi="仿宋_GB2312" w:eastAsia="仿宋_GB2312" w:cs="仿宋_GB2312"/>
          <w:sz w:val="32"/>
          <w:szCs w:val="32"/>
          <w:u w:val="none"/>
          <w:lang w:val="en-US" w:eastAsia="zh-CN" w:bidi="ar-SA"/>
        </w:rPr>
        <w:t>制和核查处置，现将有关情况公示如下：</w:t>
      </w:r>
    </w:p>
    <w:p w14:paraId="099977ED">
      <w:pPr>
        <w:pStyle w:val="2"/>
        <w:spacing w:line="360" w:lineRule="auto"/>
        <w:ind w:left="0" w:leftChars="0"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本局收到该学校红线椒</w:t>
      </w:r>
      <w:r>
        <w:rPr>
          <w:rFonts w:hint="eastAsia" w:ascii="仿宋_GB2312" w:hAnsi="仿宋_GB2312" w:eastAsia="仿宋_GB2312" w:cs="仿宋_GB2312"/>
          <w:sz w:val="32"/>
          <w:szCs w:val="32"/>
          <w:u w:val="none"/>
          <w:lang w:val="en-US" w:eastAsia="zh-CN" w:bidi="ar-SA"/>
        </w:rPr>
        <w:t>抽检不合格情况后</w:t>
      </w:r>
      <w:r>
        <w:rPr>
          <w:rFonts w:hint="eastAsia" w:ascii="仿宋" w:hAnsi="仿宋" w:eastAsia="仿宋" w:cs="仿宋"/>
          <w:color w:val="000000"/>
          <w:kern w:val="2"/>
          <w:sz w:val="32"/>
          <w:szCs w:val="32"/>
          <w:lang w:val="en-US" w:eastAsia="zh-CN" w:bidi="ar-SA"/>
        </w:rPr>
        <w:t>，依法对其立案调查</w:t>
      </w:r>
      <w:r>
        <w:rPr>
          <w:rFonts w:hint="eastAsia" w:ascii="仿宋_GB2312" w:hAnsi="仿宋_GB2312" w:eastAsia="仿宋_GB2312" w:cs="仿宋_GB2312"/>
          <w:sz w:val="32"/>
          <w:szCs w:val="32"/>
          <w:u w:val="none"/>
          <w:lang w:val="en-US" w:eastAsia="zh-CN" w:bidi="ar-SA"/>
        </w:rPr>
        <w:t>。经查，该校采购涉案红线椒时履行进货查验义务，</w:t>
      </w:r>
      <w:r>
        <w:rPr>
          <w:rFonts w:hint="eastAsia" w:ascii="仿宋" w:hAnsi="仿宋" w:eastAsia="仿宋" w:cs="仿宋"/>
          <w:color w:val="000000"/>
          <w:kern w:val="2"/>
          <w:sz w:val="32"/>
          <w:szCs w:val="32"/>
          <w:lang w:val="en-US" w:eastAsia="zh-CN" w:bidi="ar-SA"/>
        </w:rPr>
        <w:t>查验并索取了供货商的营业执照、产品的检测报告、法定代表人身份证，并建立了进货查验及使用记录，产品进货来源及使用情况清晰可查。依据《中华人民共和国食品安全法》第一百三十六条的规定，本局对该校免予行政处罚。同时因涉案红线椒该校从新邵县金三角市场采购，涉案产品的供货商，没有履行进货查验义务，本局已对供货商进行立案查处。</w:t>
      </w:r>
    </w:p>
    <w:p w14:paraId="03D14B83">
      <w:pPr>
        <w:pStyle w:val="2"/>
        <w:spacing w:line="360" w:lineRule="auto"/>
        <w:ind w:left="0" w:leftChars="0" w:firstLine="640" w:firstLineChars="200"/>
        <w:rPr>
          <w:rFonts w:hint="default" w:ascii="仿宋" w:hAnsi="仿宋" w:eastAsia="仿宋" w:cs="仿宋"/>
          <w:color w:val="000000"/>
          <w:kern w:val="2"/>
          <w:sz w:val="32"/>
          <w:szCs w:val="32"/>
          <w:lang w:val="en-US" w:eastAsia="zh-CN" w:bidi="ar-SA"/>
        </w:rPr>
      </w:pPr>
    </w:p>
    <w:p w14:paraId="233CCB9D">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新邵县市场监督管理局</w:t>
      </w:r>
    </w:p>
    <w:p w14:paraId="0435F841">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2025年9月4日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340B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D8D1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9D8D1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NjI5NTQ0NDNlODFlMDc3NGYxMjY0NDNjOGYzODgifQ=="/>
  </w:docVars>
  <w:rsids>
    <w:rsidRoot w:val="00A54337"/>
    <w:rsid w:val="00150684"/>
    <w:rsid w:val="002E1706"/>
    <w:rsid w:val="003619D9"/>
    <w:rsid w:val="004D0F59"/>
    <w:rsid w:val="0066665B"/>
    <w:rsid w:val="007700BA"/>
    <w:rsid w:val="008F62E0"/>
    <w:rsid w:val="009361BE"/>
    <w:rsid w:val="00A54337"/>
    <w:rsid w:val="00AD6619"/>
    <w:rsid w:val="00BA36C4"/>
    <w:rsid w:val="00C3318B"/>
    <w:rsid w:val="00CD76E1"/>
    <w:rsid w:val="00F6656C"/>
    <w:rsid w:val="05A945B0"/>
    <w:rsid w:val="066F4F02"/>
    <w:rsid w:val="0BB848B5"/>
    <w:rsid w:val="0F1410DA"/>
    <w:rsid w:val="103933B6"/>
    <w:rsid w:val="11020FDA"/>
    <w:rsid w:val="12617F82"/>
    <w:rsid w:val="145D6DDB"/>
    <w:rsid w:val="15946926"/>
    <w:rsid w:val="15F1161D"/>
    <w:rsid w:val="173619DD"/>
    <w:rsid w:val="19232435"/>
    <w:rsid w:val="1A6F0D9B"/>
    <w:rsid w:val="1B7875EF"/>
    <w:rsid w:val="1F412217"/>
    <w:rsid w:val="20C95670"/>
    <w:rsid w:val="21CE7E33"/>
    <w:rsid w:val="281007C7"/>
    <w:rsid w:val="28970969"/>
    <w:rsid w:val="28BA34EA"/>
    <w:rsid w:val="29761542"/>
    <w:rsid w:val="2B2D3742"/>
    <w:rsid w:val="2D747E4A"/>
    <w:rsid w:val="30FB5AC7"/>
    <w:rsid w:val="312A230F"/>
    <w:rsid w:val="32094269"/>
    <w:rsid w:val="322C1A31"/>
    <w:rsid w:val="32972338"/>
    <w:rsid w:val="3B970026"/>
    <w:rsid w:val="3BBE4639"/>
    <w:rsid w:val="3C495460"/>
    <w:rsid w:val="3EA418B1"/>
    <w:rsid w:val="40147AAF"/>
    <w:rsid w:val="46B94D94"/>
    <w:rsid w:val="48075344"/>
    <w:rsid w:val="4C3C4F55"/>
    <w:rsid w:val="4D8C33FE"/>
    <w:rsid w:val="51140697"/>
    <w:rsid w:val="526904F4"/>
    <w:rsid w:val="589D7695"/>
    <w:rsid w:val="5B9B7EAE"/>
    <w:rsid w:val="5C744637"/>
    <w:rsid w:val="5E10327C"/>
    <w:rsid w:val="5E1F71EF"/>
    <w:rsid w:val="6170797B"/>
    <w:rsid w:val="61960D7D"/>
    <w:rsid w:val="61EA4E6B"/>
    <w:rsid w:val="629063BA"/>
    <w:rsid w:val="63C274B8"/>
    <w:rsid w:val="63E358D7"/>
    <w:rsid w:val="641C72E1"/>
    <w:rsid w:val="65AA01C6"/>
    <w:rsid w:val="667B7AC7"/>
    <w:rsid w:val="67D70699"/>
    <w:rsid w:val="686C43EC"/>
    <w:rsid w:val="68CF45AF"/>
    <w:rsid w:val="698B5868"/>
    <w:rsid w:val="6AD521D3"/>
    <w:rsid w:val="6C305111"/>
    <w:rsid w:val="6D9A06CF"/>
    <w:rsid w:val="6E9717B7"/>
    <w:rsid w:val="6F204755"/>
    <w:rsid w:val="70666005"/>
    <w:rsid w:val="7367270C"/>
    <w:rsid w:val="748A4631"/>
    <w:rsid w:val="75EB6627"/>
    <w:rsid w:val="7B040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ind w:left="113" w:firstLine="560"/>
    </w:pPr>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370</Words>
  <Characters>393</Characters>
  <Lines>12</Lines>
  <Paragraphs>3</Paragraphs>
  <TotalTime>13</TotalTime>
  <ScaleCrop>false</ScaleCrop>
  <LinksUpToDate>false</LinksUpToDate>
  <CharactersWithSpaces>396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2023-06-28T10:23:00Z</dcterms:created>
  <dc:creator>xb21cn</dc:creator>
  <cp:lastModifiedBy>杨沐</cp:lastModifiedBy>
  <cp:lastPrinted>2024-09-10T01:27:00Z</cp:lastPrinted>
  <dcterms:modified xsi:type="dcterms:W3CDTF">2025-09-04T06:59:28Z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39B6B2B36C144E36966701F4EF07D2A3_13</vt:lpwstr>
  </property>
  <property fmtid="{D5CDD505-2E9C-101B-9397-08002B2CF9AE}" pid="4" name="KSOTemplateDocerSaveRecord">
    <vt:lpwstr>eyJoZGlkIjoiNzhiMWE2MjNlN2VlZjk4YTYwOGExOWYwMDYxMzgxYTYiLCJ1c2VySWQiOiIxMTQ0MzY2ODEzIn0=</vt:lpwstr>
  </property>
</Properties>
</file>